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2803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23FBEB1C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40B0EDC8" w14:textId="77777777" w:rsidR="005C2606" w:rsidRDefault="005C2606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669371CB" w14:textId="77777777" w:rsidR="005C2606" w:rsidRDefault="005C2606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0880611B" w14:textId="77777777" w:rsidR="00C743F2" w:rsidRPr="00672EB7" w:rsidRDefault="00C743F2" w:rsidP="00C743F2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672EB7">
        <w:rPr>
          <w:rFonts w:ascii="Arial" w:hAnsi="Arial" w:cs="Arial"/>
          <w:b/>
          <w:color w:val="0070C0"/>
          <w:sz w:val="36"/>
          <w:szCs w:val="36"/>
        </w:rPr>
        <w:t>WERSJA SKRÓCONA</w:t>
      </w:r>
    </w:p>
    <w:p w14:paraId="401A0773" w14:textId="77777777" w:rsidR="00C743F2" w:rsidRPr="00672EB7" w:rsidRDefault="00C743F2" w:rsidP="00C743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672EB7">
        <w:rPr>
          <w:rFonts w:ascii="Arial" w:hAnsi="Arial" w:cs="Arial"/>
          <w:b/>
          <w:color w:val="0070C0"/>
          <w:sz w:val="36"/>
          <w:szCs w:val="36"/>
        </w:rPr>
        <w:t xml:space="preserve">STANDARDÓW OCHRONY MAŁOLETNICH </w:t>
      </w:r>
      <w:r w:rsidRPr="00672EB7">
        <w:rPr>
          <w:rFonts w:ascii="Arial" w:hAnsi="Arial" w:cs="Arial"/>
          <w:b/>
          <w:color w:val="0070C0"/>
          <w:sz w:val="36"/>
          <w:szCs w:val="36"/>
        </w:rPr>
        <w:br/>
        <w:t>W</w:t>
      </w:r>
    </w:p>
    <w:p w14:paraId="419C9AEC" w14:textId="1CC4CB9B" w:rsidR="00C743F2" w:rsidRPr="00672EB7" w:rsidRDefault="00C743F2" w:rsidP="00C743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672EB7">
        <w:rPr>
          <w:rFonts w:ascii="Arial" w:hAnsi="Arial" w:cs="Arial"/>
          <w:b/>
          <w:color w:val="0070C0"/>
          <w:sz w:val="36"/>
          <w:szCs w:val="36"/>
        </w:rPr>
        <w:t>GMINNYM OŚRODKU POMOCY SPOŁECZNEJ</w:t>
      </w:r>
    </w:p>
    <w:p w14:paraId="4267FEBB" w14:textId="2FF028E6" w:rsidR="00364781" w:rsidRPr="00672EB7" w:rsidRDefault="00C743F2" w:rsidP="00C743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36"/>
          <w:szCs w:val="36"/>
        </w:rPr>
      </w:pPr>
      <w:r w:rsidRPr="00672EB7">
        <w:rPr>
          <w:rFonts w:ascii="Arial" w:hAnsi="Arial" w:cs="Arial"/>
          <w:b/>
          <w:color w:val="0070C0"/>
          <w:sz w:val="36"/>
          <w:szCs w:val="36"/>
        </w:rPr>
        <w:t>w ŻELECHLINKU</w:t>
      </w:r>
    </w:p>
    <w:p w14:paraId="659E3C6D" w14:textId="44832EAC" w:rsidR="00001C59" w:rsidRDefault="00001C59" w:rsidP="00A55993">
      <w:pPr>
        <w:rPr>
          <w:sz w:val="28"/>
          <w:szCs w:val="28"/>
        </w:rPr>
      </w:pPr>
    </w:p>
    <w:p w14:paraId="02811105" w14:textId="7F7DB953" w:rsidR="00001C59" w:rsidRDefault="00001C59" w:rsidP="00A55993">
      <w:pPr>
        <w:rPr>
          <w:sz w:val="28"/>
          <w:szCs w:val="28"/>
        </w:rPr>
      </w:pPr>
    </w:p>
    <w:p w14:paraId="2C76A41D" w14:textId="77777777" w:rsidR="00001C59" w:rsidRDefault="00001C59" w:rsidP="00A55993">
      <w:pPr>
        <w:rPr>
          <w:sz w:val="28"/>
          <w:szCs w:val="28"/>
        </w:rPr>
      </w:pPr>
    </w:p>
    <w:p w14:paraId="5A4BF630" w14:textId="69C0AD06" w:rsidR="00001C59" w:rsidRDefault="00001C59" w:rsidP="00A55993">
      <w:pPr>
        <w:rPr>
          <w:sz w:val="28"/>
          <w:szCs w:val="28"/>
        </w:rPr>
      </w:pPr>
    </w:p>
    <w:p w14:paraId="2F3067B4" w14:textId="3A590036" w:rsidR="00001C59" w:rsidRDefault="00001C59" w:rsidP="00A55993">
      <w:pPr>
        <w:rPr>
          <w:sz w:val="28"/>
          <w:szCs w:val="28"/>
        </w:rPr>
      </w:pPr>
    </w:p>
    <w:p w14:paraId="0B778DA5" w14:textId="77777777" w:rsidR="002F7C5E" w:rsidRDefault="002F7C5E" w:rsidP="007A056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bookmarkStart w:id="0" w:name="_gjdgxs" w:colFirst="0" w:colLast="0"/>
      <w:bookmarkEnd w:id="0"/>
    </w:p>
    <w:p w14:paraId="5DFD9F0C" w14:textId="77777777" w:rsidR="002F7C5E" w:rsidRDefault="002F7C5E" w:rsidP="007A056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037CA64" w14:textId="77777777" w:rsidR="002F7C5E" w:rsidRDefault="002F7C5E" w:rsidP="007A056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9FF4D" w14:textId="77777777" w:rsidR="00BA196A" w:rsidRDefault="00BA196A" w:rsidP="007A056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67F1B941" w14:textId="77777777" w:rsidR="00BA196A" w:rsidRDefault="00BA196A" w:rsidP="007A056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4457385" w14:textId="77777777" w:rsidR="00BA196A" w:rsidRDefault="00BA196A" w:rsidP="007A056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1E2CA231" w14:textId="32AEE126" w:rsidR="00001C59" w:rsidRDefault="007A056E" w:rsidP="007A056E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br w:type="page"/>
      </w:r>
    </w:p>
    <w:p w14:paraId="3156EE6B" w14:textId="77777777" w:rsidR="00001C59" w:rsidRPr="00E6706A" w:rsidRDefault="006971D9" w:rsidP="00A55993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E6706A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Spis treści</w:t>
      </w:r>
    </w:p>
    <w:p w14:paraId="12C0C041" w14:textId="77777777" w:rsidR="00B53EEA" w:rsidRPr="0034541C" w:rsidRDefault="00B53EEA" w:rsidP="00A55993">
      <w:pPr>
        <w:rPr>
          <w:b/>
          <w:color w:val="1F497D" w:themeColor="text2"/>
          <w:sz w:val="28"/>
          <w:szCs w:val="28"/>
        </w:rPr>
      </w:pPr>
    </w:p>
    <w:sdt>
      <w:sdtPr>
        <w:id w:val="805747148"/>
        <w:docPartObj>
          <w:docPartGallery w:val="Table of Contents"/>
          <w:docPartUnique/>
        </w:docPartObj>
      </w:sdtPr>
      <w:sdtContent>
        <w:p w14:paraId="59724B4A" w14:textId="2142E31E" w:rsidR="00091864" w:rsidRPr="008D2D3D" w:rsidRDefault="00BC48BF">
          <w:pPr>
            <w:pStyle w:val="Spistreci1"/>
            <w:tabs>
              <w:tab w:val="righ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r>
            <w:t xml:space="preserve">    </w:t>
          </w:r>
          <w:r w:rsidR="00822F7D">
            <w:fldChar w:fldCharType="begin"/>
          </w:r>
          <w:r w:rsidR="00822F7D">
            <w:instrText xml:space="preserve"> TOC \h \u \z </w:instrText>
          </w:r>
          <w:r w:rsidR="00822F7D">
            <w:fldChar w:fldCharType="separate"/>
          </w:r>
          <w:hyperlink w:anchor="_Toc154738162" w:history="1">
            <w:r w:rsidR="00091864" w:rsidRPr="008D2D3D">
              <w:rPr>
                <w:rStyle w:val="Hipercze"/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Wstęp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_Toc154738162 \h </w:instrTex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8D2D3D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BF3D49" w14:textId="5E28C846" w:rsidR="00091864" w:rsidRPr="008D2D3D" w:rsidRDefault="00000000">
          <w:pPr>
            <w:pStyle w:val="Spistreci2"/>
            <w:tabs>
              <w:tab w:val="righ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4738163" w:history="1">
            <w:r w:rsidR="00091864" w:rsidRPr="008D2D3D">
              <w:rPr>
                <w:rStyle w:val="Hipercze"/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Zasady i zakazy zapewniające bezpieczne relacje</w:t>
            </w:r>
            <w:r w:rsidR="00C077B8" w:rsidRPr="008D2D3D">
              <w:rPr>
                <w:rStyle w:val="Hipercze"/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 xml:space="preserve"> między małoletni a personelem</w:t>
            </w:r>
            <w:r w:rsidR="00F362F4" w:rsidRPr="008D2D3D">
              <w:rPr>
                <w:rStyle w:val="Hipercze"/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_Toc154738163 \h </w:instrTex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8D2D3D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448FEC" w14:textId="0E2ECB54" w:rsidR="00D541FE" w:rsidRPr="008D2D3D" w:rsidRDefault="00D541FE">
          <w:pPr>
            <w:pStyle w:val="Spistreci2"/>
            <w:tabs>
              <w:tab w:val="right" w:pos="9062"/>
            </w:tabs>
            <w:rPr>
              <w:rFonts w:ascii="Arial" w:hAnsi="Arial" w:cs="Arial"/>
              <w:noProof/>
              <w:sz w:val="22"/>
              <w:szCs w:val="22"/>
            </w:rPr>
          </w:pPr>
          <w:r w:rsidRPr="008D2D3D">
            <w:rPr>
              <w:rFonts w:ascii="Arial" w:hAnsi="Arial" w:cs="Arial"/>
              <w:noProof/>
              <w:sz w:val="22"/>
              <w:szCs w:val="22"/>
            </w:rPr>
            <w:t>Zachowania niedozwolone</w:t>
          </w:r>
          <w:r w:rsidR="00C17664" w:rsidRPr="008D2D3D">
            <w:rPr>
              <w:rFonts w:ascii="Arial" w:hAnsi="Arial" w:cs="Arial"/>
              <w:noProof/>
              <w:sz w:val="22"/>
              <w:szCs w:val="22"/>
            </w:rPr>
            <w:t xml:space="preserve">                                                                                                      </w:t>
          </w:r>
          <w:r w:rsidR="00AF17EB">
            <w:rPr>
              <w:rFonts w:ascii="Arial" w:hAnsi="Arial" w:cs="Arial"/>
              <w:noProof/>
              <w:sz w:val="22"/>
              <w:szCs w:val="22"/>
            </w:rPr>
            <w:t>6</w:t>
          </w:r>
        </w:p>
        <w:p w14:paraId="39455366" w14:textId="42CF0D12" w:rsidR="008D5E92" w:rsidRPr="008D2D3D" w:rsidRDefault="008D5E92">
          <w:pPr>
            <w:pStyle w:val="Spistreci2"/>
            <w:tabs>
              <w:tab w:val="right" w:pos="9062"/>
            </w:tabs>
            <w:rPr>
              <w:rFonts w:ascii="Arial" w:hAnsi="Arial" w:cs="Arial"/>
              <w:noProof/>
              <w:sz w:val="22"/>
              <w:szCs w:val="22"/>
            </w:rPr>
          </w:pPr>
          <w:r w:rsidRPr="008D2D3D">
            <w:rPr>
              <w:rFonts w:ascii="Arial" w:hAnsi="Arial" w:cs="Arial"/>
              <w:noProof/>
              <w:sz w:val="22"/>
              <w:szCs w:val="22"/>
            </w:rPr>
            <w:t xml:space="preserve">Procedura postępowania w przypadku niedozwolonego zachowania małoletniego </w:t>
          </w:r>
          <w:r w:rsidR="008D2D3D">
            <w:rPr>
              <w:rFonts w:ascii="Arial" w:hAnsi="Arial" w:cs="Arial"/>
              <w:noProof/>
              <w:sz w:val="22"/>
              <w:szCs w:val="22"/>
            </w:rPr>
            <w:t xml:space="preserve">            </w:t>
          </w:r>
          <w:r w:rsidRPr="008D2D3D">
            <w:rPr>
              <w:rFonts w:ascii="Arial" w:hAnsi="Arial" w:cs="Arial"/>
              <w:noProof/>
              <w:sz w:val="22"/>
              <w:szCs w:val="22"/>
            </w:rPr>
            <w:t>7</w:t>
          </w:r>
        </w:p>
        <w:p w14:paraId="139EE679" w14:textId="2B81E7BB" w:rsidR="00091864" w:rsidRPr="008D2D3D" w:rsidRDefault="00000000">
          <w:pPr>
            <w:pStyle w:val="Spistreci2"/>
            <w:tabs>
              <w:tab w:val="righ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4738164" w:history="1">
            <w:r w:rsidR="00091864" w:rsidRPr="008D2D3D">
              <w:rPr>
                <w:rStyle w:val="Hipercze"/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Zasady korzystania z urządzeń elektronicznych z dostępem do sieci Internet.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_Toc154738164 \h </w:instrTex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8D2D3D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FC7856" w14:textId="71AFD63B" w:rsidR="00091864" w:rsidRPr="008D2D3D" w:rsidRDefault="00000000">
          <w:pPr>
            <w:pStyle w:val="Spistreci2"/>
            <w:tabs>
              <w:tab w:val="righ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4738165" w:history="1">
            <w:r w:rsidR="00091864" w:rsidRPr="008D2D3D">
              <w:rPr>
                <w:rStyle w:val="Hipercze"/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Ochrona wizerunku małoletniego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_Toc154738165 \h </w:instrTex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8D2D3D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A166EA" w14:textId="6CD20E21" w:rsidR="00091864" w:rsidRPr="008D2D3D" w:rsidRDefault="00000000">
          <w:pPr>
            <w:pStyle w:val="Spistreci2"/>
            <w:tabs>
              <w:tab w:val="right" w:pos="9062"/>
            </w:tabs>
            <w:rPr>
              <w:rFonts w:ascii="Arial" w:hAnsi="Arial" w:cs="Arial"/>
              <w:noProof/>
              <w:sz w:val="22"/>
              <w:szCs w:val="22"/>
            </w:rPr>
          </w:pPr>
          <w:hyperlink w:anchor="_Toc154738166" w:history="1">
            <w:r w:rsidR="00091864" w:rsidRPr="008D2D3D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Monitoring stosowania procedur - standardy ochrony małoletnich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_Toc154738166 \h </w:instrTex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8D2D3D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091864" w:rsidRPr="008D2D3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562A04" w14:textId="7DDA2DE5" w:rsidR="00355103" w:rsidRPr="00355103" w:rsidRDefault="00355103" w:rsidP="00355103">
          <w:pPr>
            <w:ind w:firstLine="240"/>
            <w:rPr>
              <w:rFonts w:eastAsiaTheme="minorEastAsia"/>
              <w:noProof/>
            </w:rPr>
          </w:pPr>
          <w:r w:rsidRPr="008D2D3D">
            <w:rPr>
              <w:rFonts w:ascii="Arial" w:eastAsiaTheme="minorEastAsia" w:hAnsi="Arial" w:cs="Arial"/>
              <w:noProof/>
              <w:sz w:val="22"/>
              <w:szCs w:val="22"/>
            </w:rPr>
            <w:t xml:space="preserve">Instytucje wsparcia dla dzieci i młodzieży </w:t>
          </w:r>
          <w:r>
            <w:rPr>
              <w:rFonts w:eastAsiaTheme="minorEastAsia"/>
              <w:noProof/>
            </w:rPr>
            <w:t xml:space="preserve">                                                                           1</w:t>
          </w:r>
          <w:r w:rsidR="00BE1C9A">
            <w:rPr>
              <w:rFonts w:eastAsiaTheme="minorEastAsia"/>
              <w:noProof/>
            </w:rPr>
            <w:t>0</w:t>
          </w:r>
        </w:p>
        <w:p w14:paraId="4B5F136A" w14:textId="13F5F986" w:rsidR="00822F7D" w:rsidRPr="00822F7D" w:rsidRDefault="00822F7D" w:rsidP="00822F7D">
          <w:pPr>
            <w:spacing w:line="240" w:lineRule="auto"/>
            <w:rPr>
              <w:sz w:val="22"/>
              <w:szCs w:val="22"/>
            </w:rPr>
          </w:pPr>
          <w:r>
            <w:fldChar w:fldCharType="end"/>
          </w:r>
        </w:p>
      </w:sdtContent>
    </w:sdt>
    <w:p w14:paraId="28577D95" w14:textId="77777777" w:rsidR="00822F7D" w:rsidRDefault="00822F7D" w:rsidP="00822F7D">
      <w:pPr>
        <w:pStyle w:val="Nagwek1"/>
        <w:spacing w:before="0" w:after="0"/>
        <w:jc w:val="center"/>
        <w:rPr>
          <w:rFonts w:eastAsia="Calibri"/>
          <w:lang w:eastAsia="en-US"/>
        </w:rPr>
      </w:pPr>
    </w:p>
    <w:p w14:paraId="2BF5E05B" w14:textId="77777777" w:rsidR="00822F7D" w:rsidRDefault="00822F7D" w:rsidP="00822F7D">
      <w:pPr>
        <w:pStyle w:val="Nagwek1"/>
        <w:spacing w:before="0" w:after="0"/>
        <w:rPr>
          <w:rFonts w:eastAsia="Calibri"/>
          <w:lang w:eastAsia="en-US"/>
        </w:rPr>
      </w:pPr>
    </w:p>
    <w:p w14:paraId="3FEFD640" w14:textId="77777777" w:rsidR="0038774E" w:rsidRDefault="0038774E" w:rsidP="0038774E">
      <w:pPr>
        <w:rPr>
          <w:rFonts w:eastAsia="Calibri"/>
          <w:lang w:eastAsia="en-US"/>
        </w:rPr>
      </w:pPr>
    </w:p>
    <w:p w14:paraId="325938E9" w14:textId="77777777" w:rsidR="0038774E" w:rsidRDefault="0038774E" w:rsidP="0038774E">
      <w:pPr>
        <w:rPr>
          <w:rFonts w:eastAsia="Calibri"/>
          <w:lang w:eastAsia="en-US"/>
        </w:rPr>
      </w:pPr>
    </w:p>
    <w:p w14:paraId="41BA09ED" w14:textId="77777777" w:rsidR="0038774E" w:rsidRDefault="0038774E" w:rsidP="0038774E">
      <w:pPr>
        <w:rPr>
          <w:rFonts w:eastAsia="Calibri"/>
          <w:lang w:eastAsia="en-US"/>
        </w:rPr>
      </w:pPr>
    </w:p>
    <w:p w14:paraId="5274F7CF" w14:textId="77777777" w:rsidR="0038774E" w:rsidRDefault="0038774E" w:rsidP="0038774E">
      <w:pPr>
        <w:rPr>
          <w:rFonts w:eastAsia="Calibri"/>
          <w:lang w:eastAsia="en-US"/>
        </w:rPr>
      </w:pPr>
    </w:p>
    <w:p w14:paraId="60882970" w14:textId="77777777" w:rsidR="0038774E" w:rsidRDefault="0038774E" w:rsidP="0038774E">
      <w:pPr>
        <w:rPr>
          <w:rFonts w:eastAsia="Calibri"/>
          <w:lang w:eastAsia="en-US"/>
        </w:rPr>
      </w:pPr>
    </w:p>
    <w:p w14:paraId="46097617" w14:textId="77777777" w:rsidR="0038774E" w:rsidRDefault="0038774E" w:rsidP="0038774E">
      <w:pPr>
        <w:rPr>
          <w:rFonts w:eastAsia="Calibri"/>
          <w:lang w:eastAsia="en-US"/>
        </w:rPr>
      </w:pPr>
    </w:p>
    <w:p w14:paraId="5F29CDF4" w14:textId="77777777" w:rsidR="0038774E" w:rsidRDefault="0038774E" w:rsidP="0038774E">
      <w:pPr>
        <w:rPr>
          <w:rFonts w:eastAsia="Calibri"/>
          <w:lang w:eastAsia="en-US"/>
        </w:rPr>
      </w:pPr>
    </w:p>
    <w:p w14:paraId="5D6084A9" w14:textId="77777777" w:rsidR="0038774E" w:rsidRDefault="0038774E" w:rsidP="0038774E">
      <w:pPr>
        <w:rPr>
          <w:rFonts w:eastAsia="Calibri"/>
          <w:lang w:eastAsia="en-US"/>
        </w:rPr>
      </w:pPr>
    </w:p>
    <w:p w14:paraId="302B947D" w14:textId="77777777" w:rsidR="0038774E" w:rsidRDefault="0038774E" w:rsidP="0038774E">
      <w:pPr>
        <w:rPr>
          <w:rFonts w:eastAsia="Calibri"/>
          <w:lang w:eastAsia="en-US"/>
        </w:rPr>
      </w:pPr>
    </w:p>
    <w:p w14:paraId="0E235534" w14:textId="77777777" w:rsidR="0038774E" w:rsidRDefault="0038774E" w:rsidP="0038774E">
      <w:pPr>
        <w:rPr>
          <w:rFonts w:eastAsia="Calibri"/>
          <w:lang w:eastAsia="en-US"/>
        </w:rPr>
      </w:pPr>
    </w:p>
    <w:p w14:paraId="189C955B" w14:textId="77777777" w:rsidR="0038774E" w:rsidRDefault="0038774E" w:rsidP="0038774E">
      <w:pPr>
        <w:rPr>
          <w:rFonts w:eastAsia="Calibri"/>
          <w:lang w:eastAsia="en-US"/>
        </w:rPr>
      </w:pPr>
    </w:p>
    <w:p w14:paraId="754E8A18" w14:textId="77777777" w:rsidR="0038774E" w:rsidRDefault="0038774E" w:rsidP="0038774E">
      <w:pPr>
        <w:rPr>
          <w:rFonts w:eastAsia="Calibri"/>
          <w:lang w:eastAsia="en-US"/>
        </w:rPr>
      </w:pPr>
    </w:p>
    <w:p w14:paraId="6FD8A992" w14:textId="77777777" w:rsidR="0038774E" w:rsidRDefault="0038774E" w:rsidP="0038774E">
      <w:pPr>
        <w:rPr>
          <w:rFonts w:eastAsia="Calibri"/>
          <w:lang w:eastAsia="en-US"/>
        </w:rPr>
      </w:pPr>
    </w:p>
    <w:p w14:paraId="7DFE8D3D" w14:textId="77777777" w:rsidR="0038774E" w:rsidRDefault="0038774E" w:rsidP="0038774E">
      <w:pPr>
        <w:rPr>
          <w:rFonts w:eastAsia="Calibri"/>
          <w:lang w:eastAsia="en-US"/>
        </w:rPr>
      </w:pPr>
    </w:p>
    <w:p w14:paraId="4A062403" w14:textId="77777777" w:rsidR="0038774E" w:rsidRDefault="0038774E" w:rsidP="0038774E">
      <w:pPr>
        <w:rPr>
          <w:rFonts w:eastAsia="Calibri"/>
          <w:lang w:eastAsia="en-US"/>
        </w:rPr>
      </w:pPr>
    </w:p>
    <w:p w14:paraId="6AF88489" w14:textId="77777777" w:rsidR="0038774E" w:rsidRDefault="0038774E" w:rsidP="0038774E">
      <w:pPr>
        <w:rPr>
          <w:rFonts w:eastAsia="Calibri"/>
          <w:lang w:eastAsia="en-US"/>
        </w:rPr>
      </w:pPr>
    </w:p>
    <w:p w14:paraId="62D2B311" w14:textId="77777777" w:rsidR="0038774E" w:rsidRDefault="0038774E" w:rsidP="0038774E">
      <w:pPr>
        <w:rPr>
          <w:rFonts w:eastAsia="Calibri"/>
          <w:lang w:eastAsia="en-US"/>
        </w:rPr>
      </w:pPr>
    </w:p>
    <w:p w14:paraId="68B1CA19" w14:textId="481E0A18" w:rsidR="00BE75E3" w:rsidRPr="0038774E" w:rsidRDefault="00BE75E3" w:rsidP="0038774E">
      <w:pPr>
        <w:rPr>
          <w:rFonts w:eastAsia="Calibri"/>
          <w:lang w:eastAsia="en-US"/>
        </w:rPr>
      </w:pPr>
    </w:p>
    <w:p w14:paraId="0D61D90D" w14:textId="7DD06DB5" w:rsidR="00B53EEA" w:rsidRPr="00E6706A" w:rsidRDefault="00A85B70" w:rsidP="00B53EEA">
      <w:pPr>
        <w:pStyle w:val="Nagwek1"/>
        <w:spacing w:before="0" w:after="0"/>
        <w:jc w:val="center"/>
        <w:rPr>
          <w:rFonts w:ascii="Arial" w:eastAsia="Calibri" w:hAnsi="Arial" w:cs="Arial"/>
          <w:lang w:eastAsia="en-US"/>
        </w:rPr>
      </w:pPr>
      <w:bookmarkStart w:id="1" w:name="_Toc154738162"/>
      <w:r w:rsidRPr="00E6706A">
        <w:rPr>
          <w:rFonts w:ascii="Arial" w:eastAsia="Calibri" w:hAnsi="Arial" w:cs="Arial"/>
          <w:lang w:eastAsia="en-US"/>
        </w:rPr>
        <w:lastRenderedPageBreak/>
        <w:t>Wstęp</w:t>
      </w:r>
      <w:bookmarkEnd w:id="1"/>
    </w:p>
    <w:p w14:paraId="20A599B0" w14:textId="77777777" w:rsidR="002A42D4" w:rsidRPr="00E6706A" w:rsidRDefault="002A42D4" w:rsidP="00632029">
      <w:pPr>
        <w:ind w:firstLine="708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25CC0C93" w14:textId="7395AB51" w:rsidR="00F91F97" w:rsidRPr="00E6706A" w:rsidRDefault="00A10C4E" w:rsidP="00632029">
      <w:pPr>
        <w:ind w:firstLine="708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701AB9">
        <w:rPr>
          <w:rFonts w:ascii="Arial" w:eastAsia="Calibri" w:hAnsi="Arial" w:cs="Arial"/>
          <w:bCs/>
          <w:kern w:val="2"/>
          <w:lang w:eastAsia="en-US"/>
          <w14:ligatures w14:val="standardContextual"/>
        </w:rPr>
        <w:t>W</w:t>
      </w:r>
      <w:r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C743F2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Gminnym Ośrodku Pomocy Społecznej w Żelechlinku</w:t>
      </w:r>
      <w:r w:rsidR="00085862" w:rsidRPr="00285FED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4E4C2A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od </w:t>
      </w:r>
      <w:r w:rsidR="004E4C2A" w:rsidRPr="009A17F4">
        <w:rPr>
          <w:rFonts w:ascii="Arial" w:eastAsia="Calibri" w:hAnsi="Arial" w:cs="Arial"/>
          <w:kern w:val="2"/>
          <w:lang w:eastAsia="en-US"/>
          <w14:ligatures w14:val="standardContextual"/>
        </w:rPr>
        <w:t>dnia</w:t>
      </w:r>
      <w:r w:rsidR="009A17F4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01.08.</w:t>
      </w:r>
      <w:r w:rsidR="004E4C2A" w:rsidRPr="009A17F4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2024 rok</w:t>
      </w:r>
      <w:r w:rsidR="009A17F4" w:rsidRPr="009A17F4">
        <w:rPr>
          <w:rFonts w:ascii="Arial" w:eastAsia="Calibri" w:hAnsi="Arial" w:cs="Arial"/>
          <w:kern w:val="2"/>
          <w:lang w:eastAsia="en-US"/>
          <w14:ligatures w14:val="standardContextual"/>
        </w:rPr>
        <w:t>u</w:t>
      </w:r>
      <w:r w:rsidR="004E4C2A" w:rsidRPr="00E6706A">
        <w:rPr>
          <w:rFonts w:ascii="Arial" w:eastAsia="Calibri" w:hAnsi="Arial" w:cs="Arial"/>
          <w:color w:val="FF0000"/>
          <w:kern w:val="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wprowadzone zostały </w:t>
      </w:r>
      <w:r w:rsidR="001D1A6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procedur</w:t>
      </w:r>
      <w:r w:rsidR="00BE75E3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y</w:t>
      </w:r>
      <w:r w:rsidR="001D1A6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mając</w:t>
      </w:r>
      <w:r w:rsidR="00BE75E3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e</w:t>
      </w:r>
      <w:r w:rsidR="001D1A6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na celu ochronę dzieci i młodzieży przed krzywdzeniem. </w:t>
      </w:r>
      <w:r w:rsidR="00632029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C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hodzi tu </w:t>
      </w:r>
      <w:r w:rsidR="00632029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przede wszystkim 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 przestępstwa przeciwko życiu i zdrowiu, wolności seksualnej i obyczajności, przeciwko rodzinie i opiece, czci i nietykalności cielesnej oraz przestępstwa przeciwko wolności. </w:t>
      </w:r>
    </w:p>
    <w:p w14:paraId="0FA3E16C" w14:textId="7B7FF744" w:rsidR="00BA684B" w:rsidRPr="00E6706A" w:rsidRDefault="001D1A67" w:rsidP="004E4C2A">
      <w:pPr>
        <w:ind w:firstLine="708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Procedury te noszą nazwę: </w:t>
      </w:r>
      <w:r w:rsidRPr="00E6706A">
        <w:rPr>
          <w:rFonts w:ascii="Arial" w:eastAsia="Calibri" w:hAnsi="Arial" w:cs="Arial"/>
          <w:kern w:val="2"/>
          <w:u w:val="single"/>
          <w:lang w:eastAsia="en-US"/>
          <w14:ligatures w14:val="standardContextual"/>
        </w:rPr>
        <w:t>standardy ochrony małoletnich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. </w:t>
      </w:r>
      <w:r w:rsidR="007D1E23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4E4C2A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Znajdziecie w nich 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zasady,</w:t>
      </w:r>
      <w:r w:rsidR="00A85B70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które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pomogą</w:t>
      </w:r>
      <w:r w:rsidR="00A85B70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632029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nam i Wam </w:t>
      </w:r>
      <w:r w:rsidR="00A85B70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tworzyć </w:t>
      </w:r>
      <w:r w:rsidR="0008787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dla Was </w:t>
      </w:r>
      <w:r w:rsidR="00C3294F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przyjazne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, </w:t>
      </w:r>
      <w:r w:rsidR="00A85B70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bezpieczn</w:t>
      </w:r>
      <w:r w:rsidR="00C3294F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e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i</w:t>
      </w:r>
      <w:r w:rsidR="00A85B70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woln</w:t>
      </w:r>
      <w:r w:rsidR="00C3294F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>e</w:t>
      </w:r>
      <w:r w:rsidR="00A85B70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od przemocy</w:t>
      </w:r>
      <w:r w:rsidR="00C3294F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087879">
        <w:rPr>
          <w:rFonts w:ascii="Arial" w:eastAsia="Calibri" w:hAnsi="Arial" w:cs="Arial"/>
          <w:kern w:val="2"/>
          <w:lang w:eastAsia="en-US"/>
          <w14:ligatures w14:val="standardContextual"/>
        </w:rPr>
        <w:t>warunki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. </w:t>
      </w:r>
      <w:r w:rsidR="00A85B70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F91F97" w:rsidRPr="00E670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</w:p>
    <w:p w14:paraId="64EBF8E7" w14:textId="451B695A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47A57C0F" w14:textId="77777777" w:rsidR="00087879" w:rsidRDefault="00087879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07499F49" w14:textId="77777777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26C4F1FC" w14:textId="3CDEB43B" w:rsidR="00BA684B" w:rsidRDefault="00087879" w:rsidP="00246746">
      <w:p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397B87E8" wp14:editId="3AA9D0DF">
            <wp:extent cx="5760720" cy="3846766"/>
            <wp:effectExtent l="0" t="0" r="0" b="1905"/>
            <wp:docPr id="11694527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26E6" w14:textId="77777777" w:rsidR="004F0F0A" w:rsidRDefault="004F0F0A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3AB4CED8" w14:textId="611BB3D2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72E87D3B" w14:textId="05DAA0C0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2F558718" w14:textId="42A12B49" w:rsidR="00110CE5" w:rsidRDefault="00110CE5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3C066264" w14:textId="77777777" w:rsidR="00087879" w:rsidRDefault="00087879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00639112" w14:textId="77777777" w:rsidR="00110CE5" w:rsidRPr="00BA684B" w:rsidRDefault="00110CE5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4E95DF52" w14:textId="3A248C13" w:rsidR="00D43000" w:rsidRPr="00E34DFC" w:rsidRDefault="00A85B70" w:rsidP="004632B2">
      <w:pPr>
        <w:pStyle w:val="Nagwek2"/>
        <w:spacing w:before="0" w:after="0"/>
        <w:ind w:left="0" w:firstLine="0"/>
        <w:jc w:val="center"/>
        <w:rPr>
          <w:rFonts w:ascii="Arial" w:eastAsia="Calibri" w:hAnsi="Arial" w:cs="Arial"/>
          <w:color w:val="0070C0"/>
          <w:lang w:eastAsia="en-US"/>
        </w:rPr>
      </w:pPr>
      <w:bookmarkStart w:id="2" w:name="_Toc154738163"/>
      <w:r w:rsidRPr="00E34DFC">
        <w:rPr>
          <w:rFonts w:ascii="Arial" w:eastAsia="Calibri" w:hAnsi="Arial" w:cs="Arial"/>
          <w:color w:val="0070C0"/>
          <w:lang w:eastAsia="en-US"/>
        </w:rPr>
        <w:t xml:space="preserve">Zasady </w:t>
      </w:r>
      <w:r w:rsidR="00155E77" w:rsidRPr="00E34DFC">
        <w:rPr>
          <w:rFonts w:ascii="Arial" w:eastAsia="Calibri" w:hAnsi="Arial" w:cs="Arial"/>
          <w:color w:val="0070C0"/>
          <w:lang w:eastAsia="en-US"/>
        </w:rPr>
        <w:t xml:space="preserve">i zakazy </w:t>
      </w:r>
      <w:r w:rsidRPr="00E34DFC">
        <w:rPr>
          <w:rFonts w:ascii="Arial" w:eastAsia="Calibri" w:hAnsi="Arial" w:cs="Arial"/>
          <w:color w:val="0070C0"/>
          <w:lang w:eastAsia="en-US"/>
        </w:rPr>
        <w:t>zapewniające bezpi</w:t>
      </w:r>
      <w:r w:rsidR="00EB1C6D" w:rsidRPr="00E34DFC">
        <w:rPr>
          <w:rFonts w:ascii="Arial" w:eastAsia="Calibri" w:hAnsi="Arial" w:cs="Arial"/>
          <w:color w:val="0070C0"/>
          <w:lang w:eastAsia="en-US"/>
        </w:rPr>
        <w:t xml:space="preserve">eczne relacje między małoletnim </w:t>
      </w:r>
      <w:r w:rsidRPr="00E34DFC">
        <w:rPr>
          <w:rFonts w:ascii="Arial" w:eastAsia="Calibri" w:hAnsi="Arial" w:cs="Arial"/>
          <w:color w:val="0070C0"/>
          <w:lang w:eastAsia="en-US"/>
        </w:rPr>
        <w:t>a</w:t>
      </w:r>
      <w:r w:rsidR="00155E77" w:rsidRPr="00E34DFC">
        <w:rPr>
          <w:rFonts w:ascii="Arial" w:eastAsia="Calibri" w:hAnsi="Arial" w:cs="Arial"/>
          <w:color w:val="0070C0"/>
          <w:lang w:eastAsia="en-US"/>
        </w:rPr>
        <w:t xml:space="preserve"> </w:t>
      </w:r>
      <w:r w:rsidRPr="00E34DFC">
        <w:rPr>
          <w:rFonts w:ascii="Arial" w:eastAsia="Calibri" w:hAnsi="Arial" w:cs="Arial"/>
          <w:color w:val="0070C0"/>
          <w:lang w:eastAsia="en-US"/>
        </w:rPr>
        <w:t>personelem</w:t>
      </w:r>
      <w:bookmarkStart w:id="3" w:name="_Hlk152578090"/>
      <w:bookmarkEnd w:id="2"/>
    </w:p>
    <w:p w14:paraId="7B00DB19" w14:textId="710B0398" w:rsidR="00805FF5" w:rsidRPr="00E34DFC" w:rsidRDefault="0038774E" w:rsidP="004F0F0A">
      <w:pPr>
        <w:jc w:val="center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E34DFC">
        <w:rPr>
          <w:rFonts w:ascii="Arial" w:eastAsia="Calibri" w:hAnsi="Arial" w:cs="Arial"/>
          <w:b/>
          <w:kern w:val="2"/>
          <w:lang w:eastAsia="en-US"/>
          <w14:ligatures w14:val="standardContextual"/>
        </w:rPr>
        <w:t>§ 1</w:t>
      </w:r>
    </w:p>
    <w:bookmarkEnd w:id="3"/>
    <w:p w14:paraId="5EAC8A1E" w14:textId="77777777" w:rsidR="0075760E" w:rsidRPr="00C117E4" w:rsidRDefault="0075760E" w:rsidP="0075760E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 </w:t>
      </w:r>
      <w:r w:rsidRPr="007C0195">
        <w:rPr>
          <w:rFonts w:ascii="Arial" w:eastAsia="Calibri" w:hAnsi="Arial" w:cs="Arial"/>
          <w:b/>
        </w:rPr>
        <w:t>Gminnym Ośrodku Pomocy Społecznej w Żelechlinku</w:t>
      </w:r>
      <w:r w:rsidRPr="00C117E4">
        <w:rPr>
          <w:rFonts w:ascii="Arial" w:eastAsia="Calibri" w:hAnsi="Arial" w:cs="Arial"/>
        </w:rPr>
        <w:t xml:space="preserve"> w pełni przestrzegane są prawa małoletnich obejmujące w szczególności:</w:t>
      </w:r>
    </w:p>
    <w:p w14:paraId="1C3B7CC3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prawną i faktyczną ochronę życia;</w:t>
      </w:r>
    </w:p>
    <w:p w14:paraId="312E12D7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zaspokojenie niezbędnych potrzeb koniecznych do właściwej egzystencji fizycznej</w:t>
      </w:r>
      <w:r>
        <w:rPr>
          <w:rFonts w:ascii="Arial" w:eastAsia="Calibri" w:hAnsi="Arial" w:cs="Arial"/>
        </w:rPr>
        <w:t xml:space="preserve"> </w:t>
      </w:r>
      <w:r w:rsidRPr="00C117E4">
        <w:rPr>
          <w:rFonts w:ascii="Arial" w:eastAsia="Calibri" w:hAnsi="Arial" w:cs="Arial"/>
        </w:rPr>
        <w:t>z uwzględnieniem potrzeb małoletnich niepełnosprawnych oraz ze specjalnymi potrzebami edukacyjnymi;</w:t>
      </w:r>
    </w:p>
    <w:p w14:paraId="4F959F51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wolność sumienia;</w:t>
      </w:r>
    </w:p>
    <w:p w14:paraId="3A0DBEC4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wolność myśli;</w:t>
      </w:r>
    </w:p>
    <w:p w14:paraId="3C5C44F6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wolność wyznania;</w:t>
      </w:r>
    </w:p>
    <w:p w14:paraId="3ACE7074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umożliwienie rozwoju osobistego;</w:t>
      </w:r>
    </w:p>
    <w:p w14:paraId="1CBCD8E0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utrzymywanie relacji społecznych;</w:t>
      </w:r>
    </w:p>
    <w:p w14:paraId="13D8CED6" w14:textId="77777777" w:rsidR="0075760E" w:rsidRPr="00C117E4" w:rsidRDefault="0075760E" w:rsidP="0075760E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szacunek i  uznanie ze strony innych bez względu na narodowość, pochodzenie, przekonania religijne, światopogląd.</w:t>
      </w:r>
    </w:p>
    <w:p w14:paraId="7F83A9D3" w14:textId="782C492A" w:rsidR="0075760E" w:rsidRDefault="0075760E" w:rsidP="0075760E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Prawa, o których mowa w ust. 1 są prawami niezbywalnymi, natomiast ich ograniczenie może wynikać wyłącznie z norm prawnych oraz orzeczeń sądów powszechnych. </w:t>
      </w:r>
    </w:p>
    <w:p w14:paraId="7C3238B4" w14:textId="300D5EF2" w:rsidR="00155E77" w:rsidRPr="0075760E" w:rsidRDefault="006057C2" w:rsidP="0075760E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Nie można pozbawić Was tych praw</w:t>
      </w:r>
      <w:r w:rsidR="008A6D9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. Z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darzają się </w:t>
      </w:r>
      <w:r w:rsidR="00757B2F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natomiast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wyjątkowe </w:t>
      </w:r>
      <w:r w:rsidR="00C92778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sytuacje,  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 których konieczne jest </w:t>
      </w:r>
      <w:r w:rsidR="00A85B70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ich ograniczenie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, </w:t>
      </w:r>
      <w:r w:rsidR="00757B2F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jednak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dzieje się tak tylko </w:t>
      </w:r>
      <w:r w:rsidR="00C92778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wtedy,</w:t>
      </w:r>
      <w:r w:rsidR="00757B2F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gdy </w:t>
      </w:r>
      <w:r w:rsidR="00757B2F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pozwalają na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to przepisy prawa</w:t>
      </w:r>
      <w:r w:rsidR="00757B2F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4F0F0A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lub</w:t>
      </w:r>
      <w:r w:rsidR="00757B2F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zagrożone jest czyjeś zdrowie, życie lub mienie. </w:t>
      </w:r>
      <w:r w:rsidR="008A6D9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Na przykład w sytuacji, gdy to Wy popełniacie przestępstwo atakując </w:t>
      </w:r>
      <w:r w:rsidR="00956CA2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inna osobę</w:t>
      </w:r>
      <w:r w:rsidR="008A6D9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, </w:t>
      </w:r>
      <w:r w:rsidR="0084668F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pracownik </w:t>
      </w:r>
      <w:r w:rsidR="0075760E">
        <w:rPr>
          <w:rFonts w:ascii="Arial" w:eastAsia="Calibri" w:hAnsi="Arial" w:cs="Arial"/>
          <w:kern w:val="2"/>
          <w:lang w:eastAsia="en-US"/>
          <w14:ligatures w14:val="standardContextual"/>
        </w:rPr>
        <w:t>Ośrodka</w:t>
      </w:r>
      <w:r w:rsidR="008A6D9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ma nie tylko prawo, ale obowiązek ograniczyć Waszą wolność, żeby powstrzymać Was przez zrobieniem krzywdy innej osobie.</w:t>
      </w:r>
    </w:p>
    <w:p w14:paraId="0AE9946A" w14:textId="0C7654BB" w:rsidR="00E8521F" w:rsidRPr="0075760E" w:rsidRDefault="008A6D94" w:rsidP="0075760E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O</w:t>
      </w:r>
      <w:r w:rsidR="00A85B70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chrona prawna</w:t>
      </w:r>
      <w:r w:rsidR="00283C4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-</w:t>
      </w:r>
      <w:r w:rsidR="00A85B70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przed każdą formą przemocy i wykorzystania</w:t>
      </w:r>
      <w:r w:rsidR="00283C4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-</w:t>
      </w:r>
      <w:r w:rsidR="00A85B70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przysługuje wszystki</w:t>
      </w:r>
      <w:r w:rsidR="0063790A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m osobom, które są związane z </w:t>
      </w:r>
      <w:r w:rsidR="0075760E">
        <w:rPr>
          <w:rFonts w:ascii="Arial" w:eastAsia="Calibri" w:hAnsi="Arial" w:cs="Arial"/>
          <w:kern w:val="2"/>
          <w:lang w:eastAsia="en-US"/>
          <w14:ligatures w14:val="standardContextual"/>
        </w:rPr>
        <w:t>Ośrodkiem</w:t>
      </w:r>
      <w:r w:rsidR="004E3F6E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,</w:t>
      </w:r>
      <w:r w:rsidR="00596F1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ze szczególnym uwzględnieniem </w:t>
      </w:r>
      <w:r w:rsidR="00283C4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Was, jednakże 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musicie pamiętać, że </w:t>
      </w:r>
      <w:r w:rsidR="00283C4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ochrona ta dotyczy również </w:t>
      </w:r>
      <w:r w:rsidR="00DC74E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naszych </w:t>
      </w:r>
      <w:r w:rsidR="0063790A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pracowników</w:t>
      </w:r>
      <w:r w:rsidR="00283C44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p w14:paraId="627FC165" w14:textId="7E6929A1" w:rsidR="00BA6113" w:rsidRPr="0002007F" w:rsidRDefault="00F23783" w:rsidP="0075760E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Aby </w:t>
      </w:r>
      <w:r w:rsidR="001802C1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przyjęte </w:t>
      </w:r>
      <w:r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 </w:t>
      </w:r>
      <w:r w:rsidR="0075760E">
        <w:rPr>
          <w:rFonts w:ascii="Arial" w:eastAsia="Calibri" w:hAnsi="Arial" w:cs="Arial"/>
          <w:kern w:val="2"/>
          <w:lang w:eastAsia="en-US"/>
          <w14:ligatures w14:val="standardContextual"/>
        </w:rPr>
        <w:t>Ośrodku</w:t>
      </w:r>
      <w:r w:rsidR="00E36660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35510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procedury odnosiły skutek, niezbędne jest zgłaszanie przez Was </w:t>
      </w:r>
      <w:r w:rsidR="0002007F">
        <w:rPr>
          <w:rFonts w:ascii="Arial" w:eastAsia="Calibri" w:hAnsi="Arial" w:cs="Arial"/>
          <w:kern w:val="2"/>
          <w:lang w:eastAsia="en-US"/>
          <w14:ligatures w14:val="standardContextual"/>
        </w:rPr>
        <w:t>Kierownikowi Ośrodka</w:t>
      </w:r>
      <w:r w:rsidR="001802C1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79450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lub </w:t>
      </w:r>
      <w:r w:rsid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jego </w:t>
      </w:r>
      <w:r w:rsidR="0079450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pracownikom </w:t>
      </w:r>
      <w:r w:rsidR="0035510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wszelkich </w:t>
      </w:r>
      <w:proofErr w:type="spellStart"/>
      <w:r w:rsidR="0035510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zachowań</w:t>
      </w:r>
      <w:proofErr w:type="spellEnd"/>
      <w:r w:rsidR="0035510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355103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lastRenderedPageBreak/>
        <w:t xml:space="preserve">zagrażających życiu, zdrowiu oraz godności – bez względu na to, czy takiego zachowania dopuszcza się inny małoletni czy dorosły </w:t>
      </w:r>
      <w:r w:rsidR="0071479B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– </w:t>
      </w:r>
      <w:r w:rsidR="0071479B" w:rsidRPr="0075760E">
        <w:rPr>
          <w:rFonts w:ascii="Arial" w:eastAsia="Calibri" w:hAnsi="Arial" w:cs="Arial"/>
          <w:kern w:val="2"/>
          <w:u w:val="single"/>
          <w:lang w:eastAsia="en-US"/>
          <w14:ligatures w14:val="standardContextual"/>
        </w:rPr>
        <w:t>nawet jeżeli te</w:t>
      </w:r>
      <w:r w:rsidR="00297BFC" w:rsidRPr="0075760E">
        <w:rPr>
          <w:rFonts w:ascii="Arial" w:eastAsia="Calibri" w:hAnsi="Arial" w:cs="Arial"/>
          <w:kern w:val="2"/>
          <w:u w:val="single"/>
          <w:lang w:eastAsia="en-US"/>
          <w14:ligatures w14:val="standardContextual"/>
        </w:rPr>
        <w:t xml:space="preserve">n dorosły nie pracuje w </w:t>
      </w:r>
      <w:r w:rsidRPr="0075760E">
        <w:rPr>
          <w:rFonts w:ascii="Arial" w:eastAsia="Calibri" w:hAnsi="Arial" w:cs="Arial"/>
          <w:kern w:val="2"/>
          <w:u w:val="single"/>
          <w:lang w:eastAsia="en-US"/>
          <w14:ligatures w14:val="standardContextual"/>
        </w:rPr>
        <w:t>nasz</w:t>
      </w:r>
      <w:r w:rsidR="00DC74E3" w:rsidRPr="0075760E">
        <w:rPr>
          <w:rFonts w:ascii="Arial" w:eastAsia="Calibri" w:hAnsi="Arial" w:cs="Arial"/>
          <w:kern w:val="2"/>
          <w:u w:val="single"/>
          <w:lang w:eastAsia="en-US"/>
          <w14:ligatures w14:val="standardContextual"/>
        </w:rPr>
        <w:t xml:space="preserve">ym  </w:t>
      </w:r>
      <w:r w:rsidR="0002007F">
        <w:rPr>
          <w:rFonts w:ascii="Arial" w:eastAsia="Calibri" w:hAnsi="Arial" w:cs="Arial"/>
          <w:kern w:val="2"/>
          <w:u w:val="single"/>
          <w:lang w:eastAsia="en-US"/>
          <w14:ligatures w14:val="standardContextual"/>
        </w:rPr>
        <w:t>Ośrodku</w:t>
      </w:r>
      <w:r w:rsidR="0071479B" w:rsidRPr="0075760E">
        <w:rPr>
          <w:rFonts w:ascii="Arial" w:eastAsia="Calibri" w:hAnsi="Arial" w:cs="Arial"/>
          <w:kern w:val="2"/>
          <w:u w:val="single"/>
          <w:lang w:eastAsia="en-US"/>
          <w14:ligatures w14:val="standardContextual"/>
        </w:rPr>
        <w:t xml:space="preserve"> tylko jest dla Was kimś bliskim, kimś z rodziny</w:t>
      </w:r>
      <w:r w:rsidR="0071479B" w:rsidRPr="0075760E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p w14:paraId="058068B9" w14:textId="46E022F4" w:rsidR="006167DE" w:rsidRPr="0002007F" w:rsidRDefault="006167DE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Pamiętajcie, że istnieje całkowity zakaz stosowania</w:t>
      </w:r>
      <w:r w:rsidR="00465F93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wobec Was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kar cielesnych.  </w:t>
      </w:r>
    </w:p>
    <w:p w14:paraId="2A3E3A87" w14:textId="37D70191" w:rsidR="006167DE" w:rsidRPr="0002007F" w:rsidRDefault="006167DE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Zabronione jest również upokarzanie Was, poniżanie, ośmieszanie - zakaz ten obowiązuje wszystkich dorosłych, ale też Was samych.</w:t>
      </w:r>
    </w:p>
    <w:p w14:paraId="60C20E0C" w14:textId="549556D6" w:rsidR="00DC44F9" w:rsidRPr="0002007F" w:rsidRDefault="00010047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Zarówno od </w:t>
      </w:r>
      <w:r w:rsidR="00CA7AEF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naszych pracowników,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jak i od rodziców macie prawo oczekiwać </w:t>
      </w:r>
      <w:r w:rsidR="00A85B70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uwagi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i</w:t>
      </w:r>
      <w:r w:rsidR="00A85B70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właściwego wsparcia</w:t>
      </w:r>
      <w:r w:rsidR="00D94C6B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,</w:t>
      </w:r>
      <w:r w:rsidR="00DC44F9" w:rsidRPr="0002007F">
        <w:rPr>
          <w:rFonts w:ascii="Arial" w:hAnsi="Arial" w:cs="Arial"/>
        </w:rPr>
        <w:t xml:space="preserve"> zapewnienia komfortu psychicznego, poczucia bezpieczeństwa, możliwości swobodnej wypowiedzi w każdym bezpośrednim kontakcie z Wami.</w:t>
      </w:r>
    </w:p>
    <w:p w14:paraId="387D99B8" w14:textId="46161724" w:rsidR="00E8521F" w:rsidRPr="0002007F" w:rsidRDefault="00A85B70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Zabronione </w:t>
      </w:r>
      <w:r w:rsidR="00C317D5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jest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C317D5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nękanie</w:t>
      </w:r>
      <w:r w:rsidR="00AF7C8F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Was</w:t>
      </w:r>
      <w:r w:rsidR="00C317D5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, prześladowanie</w:t>
      </w:r>
      <w:r w:rsidR="00AF7C8F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i</w:t>
      </w:r>
      <w:r w:rsidR="00C317D5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szantażowanie. </w:t>
      </w:r>
    </w:p>
    <w:p w14:paraId="220B7E23" w14:textId="60250F28" w:rsidR="00355103" w:rsidRPr="0002007F" w:rsidRDefault="00355103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Zakazane jest naruszanie Waszego prawa do intymności</w:t>
      </w:r>
      <w:r w:rsidR="00AF7C8F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, jeżeli nie jest niezbędne do prawidłowego wykonania badań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p w14:paraId="4387C87B" w14:textId="3866AA14" w:rsidR="00E8521F" w:rsidRPr="0002007F" w:rsidRDefault="00A85B70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Każdemu przysługuje prawo do prywatności, a wszelkie zachowania</w:t>
      </w:r>
      <w:r w:rsidR="000851CB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naruszające Waszą prywatność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, niezależnie</w:t>
      </w:r>
      <w:r w:rsidR="000851CB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od osoby, któr</w:t>
      </w:r>
      <w:r w:rsidR="000E7EB1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a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naruszałyby to prawo</w:t>
      </w:r>
      <w:r w:rsidR="00736D80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,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są zabronione. </w:t>
      </w:r>
    </w:p>
    <w:p w14:paraId="3E2CC40D" w14:textId="77777777" w:rsidR="0002007F" w:rsidRPr="0002007F" w:rsidRDefault="00D541FE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Pracownicy naszego </w:t>
      </w:r>
      <w:r w:rsidR="0002007F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Ośrodka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nie mogą komunikować się z Wami za pośrednictwem prywatnych kanałów komunikacji, w tym poczty elektronicznej, </w:t>
      </w:r>
      <w:r w:rsidRPr="0002007F">
        <w:rPr>
          <w:rFonts w:ascii="Arial" w:eastAsia="Calibri" w:hAnsi="Arial" w:cs="Arial"/>
        </w:rPr>
        <w:t>(np. prowadzić z Wami korespondencji ze swoich prywatnych adresów e-mail na Wasze prywatne adresy e-mail), profili w mediach/serwisach społecznościowych oraz komunikatorów internetowych bądź innych kanałów komunikacji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. </w:t>
      </w:r>
    </w:p>
    <w:p w14:paraId="41DDFA0E" w14:textId="095FF640" w:rsidR="00D541FE" w:rsidRDefault="00D541FE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Musicie wiedzieć, że personel naszego </w:t>
      </w:r>
      <w:r w:rsidR="0002007F">
        <w:rPr>
          <w:rFonts w:ascii="Arial" w:eastAsia="Calibri" w:hAnsi="Arial" w:cs="Arial"/>
          <w:kern w:val="2"/>
          <w:lang w:eastAsia="en-US"/>
          <w14:ligatures w14:val="standardContextual"/>
        </w:rPr>
        <w:t>Ośrodka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może podjąć wobec Was działanie w obronie koniecznej wyłącznie w celu powstrzymania Waszej agresji, która zagraża życiu i zdrowiu oraz bezpieczeństwu Waszemu lub innych osób. R</w:t>
      </w:r>
      <w:r w:rsidRPr="0002007F">
        <w:rPr>
          <w:rFonts w:ascii="Arial" w:hAnsi="Arial" w:cs="Arial"/>
          <w:bCs/>
          <w:shd w:val="clear" w:color="auto" w:fill="FFFFFF"/>
        </w:rPr>
        <w:t>eakcja personelu powinna być odpowiednia do stopnia Waszego agresywnego zachowania.</w:t>
      </w:r>
      <w:r w:rsidRPr="0002007F">
        <w:rPr>
          <w:rFonts w:ascii="Arial" w:eastAsia="Calibri" w:hAnsi="Arial" w:cs="Arial"/>
        </w:rPr>
        <w:t xml:space="preserve"> </w:t>
      </w:r>
    </w:p>
    <w:p w14:paraId="3D1EEF94" w14:textId="6A919981" w:rsidR="0003020B" w:rsidRPr="0002007F" w:rsidRDefault="00A85B70" w:rsidP="0002007F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Podstawową wartością obowiązującą w </w:t>
      </w:r>
      <w:r w:rsidR="00DC74E3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naszym </w:t>
      </w:r>
      <w:r w:rsidR="0002007F">
        <w:rPr>
          <w:rFonts w:ascii="Arial" w:eastAsia="Calibri" w:hAnsi="Arial" w:cs="Arial"/>
          <w:kern w:val="2"/>
          <w:lang w:eastAsia="en-US"/>
          <w14:ligatures w14:val="standardContextual"/>
        </w:rPr>
        <w:t>Ośrodku</w:t>
      </w:r>
      <w:r w:rsidR="00731F8A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j</w:t>
      </w:r>
      <w:r w:rsidR="004667E0" w:rsidRPr="0002007F">
        <w:rPr>
          <w:rFonts w:ascii="Arial" w:eastAsia="Calibri" w:hAnsi="Arial" w:cs="Arial"/>
          <w:kern w:val="2"/>
          <w:lang w:eastAsia="en-US"/>
          <w14:ligatures w14:val="standardContextual"/>
        </w:rPr>
        <w:t>est zasada równego traktowania Was.</w:t>
      </w:r>
    </w:p>
    <w:p w14:paraId="47758BB6" w14:textId="056F3386" w:rsidR="00D43000" w:rsidRPr="0041376A" w:rsidRDefault="0041376A" w:rsidP="0041376A">
      <w:pPr>
        <w:numPr>
          <w:ilvl w:val="0"/>
          <w:numId w:val="23"/>
        </w:numPr>
        <w:ind w:left="426" w:hanging="426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Kierownik Ośrodka</w:t>
      </w:r>
      <w:r w:rsidR="00382C43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="00A85B70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ma obowiązek </w:t>
      </w:r>
      <w:r w:rsidR="00520CF6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>stanowczego</w:t>
      </w:r>
      <w:r w:rsidR="00A85B70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reagowa</w:t>
      </w:r>
      <w:r w:rsidR="00520CF6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>nia</w:t>
      </w:r>
      <w:r w:rsidR="00A85B70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na różnego rodzaju przejawy dyskryminacji oraz mow</w:t>
      </w:r>
      <w:r w:rsidR="00797B72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>ę</w:t>
      </w:r>
      <w:r w:rsidR="00A85B70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nienawiści</w:t>
      </w:r>
      <w:r w:rsidR="0003020B" w:rsidRPr="0041376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i zgłaszać takie zdarzenia policji lub prokuraturze.</w:t>
      </w:r>
    </w:p>
    <w:p w14:paraId="72889806" w14:textId="66238595" w:rsidR="00E6706A" w:rsidRDefault="00E6706A" w:rsidP="004671D2">
      <w:pPr>
        <w:rPr>
          <w:rFonts w:eastAsia="Calibri"/>
          <w:b/>
          <w:bCs/>
          <w:color w:val="1F497D" w:themeColor="text2"/>
          <w:lang w:eastAsia="en-US"/>
        </w:rPr>
      </w:pPr>
    </w:p>
    <w:p w14:paraId="32C43C15" w14:textId="4D4014CD" w:rsidR="00D43000" w:rsidRPr="00E34DFC" w:rsidRDefault="00155E77" w:rsidP="004671D2">
      <w:pPr>
        <w:jc w:val="center"/>
        <w:rPr>
          <w:rFonts w:ascii="Arial" w:eastAsia="Calibri" w:hAnsi="Arial" w:cs="Arial"/>
          <w:b/>
          <w:bCs/>
          <w:color w:val="0070C0"/>
          <w:lang w:eastAsia="en-US"/>
        </w:rPr>
      </w:pPr>
      <w:r w:rsidRPr="00E34DFC">
        <w:rPr>
          <w:rFonts w:ascii="Arial" w:eastAsia="Calibri" w:hAnsi="Arial" w:cs="Arial"/>
          <w:b/>
          <w:bCs/>
          <w:color w:val="0070C0"/>
          <w:lang w:eastAsia="en-US"/>
        </w:rPr>
        <w:lastRenderedPageBreak/>
        <w:t>Zachowania niedozwolone</w:t>
      </w:r>
      <w:r w:rsidR="00926077" w:rsidRPr="00E34DFC">
        <w:rPr>
          <w:rFonts w:ascii="Arial" w:eastAsia="Calibri" w:hAnsi="Arial" w:cs="Arial"/>
          <w:b/>
          <w:bCs/>
          <w:color w:val="0070C0"/>
          <w:lang w:eastAsia="en-US"/>
        </w:rPr>
        <w:t xml:space="preserve"> </w:t>
      </w:r>
    </w:p>
    <w:p w14:paraId="5BEDD0D3" w14:textId="39F623B2" w:rsidR="00A56489" w:rsidRPr="00473322" w:rsidRDefault="0038774E" w:rsidP="00872AAC">
      <w:pPr>
        <w:jc w:val="center"/>
        <w:rPr>
          <w:rFonts w:ascii="Arial" w:eastAsia="Calibri" w:hAnsi="Arial" w:cs="Arial"/>
          <w:b/>
          <w:lang w:eastAsia="en-US"/>
        </w:rPr>
      </w:pPr>
      <w:r w:rsidRPr="00473322">
        <w:rPr>
          <w:rFonts w:ascii="Arial" w:eastAsia="Calibri" w:hAnsi="Arial" w:cs="Arial"/>
          <w:b/>
          <w:lang w:eastAsia="en-US"/>
        </w:rPr>
        <w:t>§ 2</w:t>
      </w:r>
      <w:r w:rsidR="00155E77" w:rsidRPr="00473322">
        <w:rPr>
          <w:rFonts w:ascii="Arial" w:eastAsia="Calibri" w:hAnsi="Arial" w:cs="Arial"/>
          <w:b/>
          <w:lang w:eastAsia="en-US"/>
        </w:rPr>
        <w:t xml:space="preserve"> </w:t>
      </w:r>
    </w:p>
    <w:p w14:paraId="3694F62B" w14:textId="3B4FDEC9" w:rsidR="00A56489" w:rsidRPr="00E6706A" w:rsidRDefault="00A56489" w:rsidP="004671D2">
      <w:pPr>
        <w:pStyle w:val="Akapitzlist"/>
        <w:numPr>
          <w:ilvl w:val="0"/>
          <w:numId w:val="6"/>
        </w:numPr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 xml:space="preserve">Zachowania niedozwolone w relacjach pomiędzy </w:t>
      </w:r>
      <w:r w:rsidR="00C861D9" w:rsidRPr="00E6706A">
        <w:rPr>
          <w:rFonts w:ascii="Arial" w:eastAsia="Calibri" w:hAnsi="Arial" w:cs="Arial"/>
          <w:lang w:eastAsia="en-US"/>
        </w:rPr>
        <w:t>małoletnimi</w:t>
      </w:r>
      <w:r w:rsidRPr="00E6706A">
        <w:rPr>
          <w:rFonts w:ascii="Arial" w:eastAsia="Calibri" w:hAnsi="Arial" w:cs="Arial"/>
          <w:lang w:eastAsia="en-US"/>
        </w:rPr>
        <w:t xml:space="preserve"> </w:t>
      </w:r>
      <w:r w:rsidR="00926077" w:rsidRPr="00E6706A">
        <w:rPr>
          <w:rFonts w:ascii="Arial" w:eastAsia="Calibri" w:hAnsi="Arial" w:cs="Arial"/>
          <w:lang w:eastAsia="en-US"/>
        </w:rPr>
        <w:t>to,</w:t>
      </w:r>
      <w:r w:rsidR="009D4DB3" w:rsidRPr="00E6706A">
        <w:rPr>
          <w:rFonts w:ascii="Arial" w:eastAsia="Calibri" w:hAnsi="Arial" w:cs="Arial"/>
          <w:lang w:eastAsia="en-US"/>
        </w:rPr>
        <w:t xml:space="preserve"> </w:t>
      </w:r>
      <w:r w:rsidR="0023757F" w:rsidRPr="00E6706A">
        <w:rPr>
          <w:rFonts w:ascii="Arial" w:eastAsia="Calibri" w:hAnsi="Arial" w:cs="Arial"/>
          <w:lang w:eastAsia="en-US"/>
        </w:rPr>
        <w:t>np</w:t>
      </w:r>
      <w:r w:rsidR="009D4DB3" w:rsidRPr="00E6706A">
        <w:rPr>
          <w:rFonts w:ascii="Arial" w:eastAsia="Calibri" w:hAnsi="Arial" w:cs="Arial"/>
          <w:lang w:eastAsia="en-US"/>
        </w:rPr>
        <w:t>.:</w:t>
      </w:r>
    </w:p>
    <w:p w14:paraId="47C9C992" w14:textId="482D353F" w:rsidR="00A56489" w:rsidRPr="00E6706A" w:rsidRDefault="00872AAC" w:rsidP="004671D2">
      <w:pPr>
        <w:pStyle w:val="Akapitzlist"/>
        <w:numPr>
          <w:ilvl w:val="0"/>
          <w:numId w:val="16"/>
        </w:numPr>
        <w:ind w:left="1151" w:hanging="357"/>
        <w:rPr>
          <w:rFonts w:ascii="Arial" w:eastAsia="Calibri" w:hAnsi="Arial" w:cs="Arial"/>
          <w:b/>
          <w:lang w:eastAsia="en-US"/>
        </w:rPr>
      </w:pPr>
      <w:r w:rsidRPr="00E6706A">
        <w:rPr>
          <w:rFonts w:ascii="Arial" w:eastAsia="Calibri" w:hAnsi="Arial" w:cs="Arial"/>
          <w:b/>
          <w:lang w:eastAsia="en-US"/>
        </w:rPr>
        <w:t>a</w:t>
      </w:r>
      <w:r w:rsidR="00A56489" w:rsidRPr="00E6706A">
        <w:rPr>
          <w:rFonts w:ascii="Arial" w:eastAsia="Calibri" w:hAnsi="Arial" w:cs="Arial"/>
          <w:b/>
          <w:lang w:eastAsia="en-US"/>
        </w:rPr>
        <w:t>gresja fizyczna, która obejmuje</w:t>
      </w:r>
      <w:r w:rsidR="0023757F" w:rsidRPr="00E6706A">
        <w:rPr>
          <w:rFonts w:ascii="Arial" w:eastAsia="Calibri" w:hAnsi="Arial" w:cs="Arial"/>
          <w:b/>
          <w:lang w:eastAsia="en-US"/>
        </w:rPr>
        <w:t xml:space="preserve"> m.in.</w:t>
      </w:r>
      <w:r w:rsidR="00A56489" w:rsidRPr="00E6706A">
        <w:rPr>
          <w:rFonts w:ascii="Arial" w:eastAsia="Calibri" w:hAnsi="Arial" w:cs="Arial"/>
          <w:b/>
          <w:lang w:eastAsia="en-US"/>
        </w:rPr>
        <w:t>:</w:t>
      </w:r>
    </w:p>
    <w:p w14:paraId="6DCB7A6E" w14:textId="7ADB6CC7" w:rsidR="00A56489" w:rsidRPr="00E6706A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bójki pomiędzy małoletnimi</w:t>
      </w:r>
      <w:r w:rsidR="00031186" w:rsidRPr="00E6706A">
        <w:rPr>
          <w:rFonts w:ascii="Arial" w:eastAsia="Calibri" w:hAnsi="Arial" w:cs="Arial"/>
          <w:lang w:eastAsia="en-US"/>
        </w:rPr>
        <w:t>,</w:t>
      </w:r>
    </w:p>
    <w:p w14:paraId="2CDF8A61" w14:textId="5A7F96AE" w:rsidR="00A56489" w:rsidRPr="00E6706A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uderzanie</w:t>
      </w:r>
      <w:r w:rsidR="00031186" w:rsidRPr="00E6706A">
        <w:rPr>
          <w:rFonts w:ascii="Arial" w:eastAsia="Calibri" w:hAnsi="Arial" w:cs="Arial"/>
          <w:lang w:eastAsia="en-US"/>
        </w:rPr>
        <w:t>,</w:t>
      </w:r>
      <w:r w:rsidRPr="00E6706A">
        <w:rPr>
          <w:rFonts w:ascii="Arial" w:eastAsia="Calibri" w:hAnsi="Arial" w:cs="Arial"/>
          <w:lang w:eastAsia="en-US"/>
        </w:rPr>
        <w:t xml:space="preserve"> </w:t>
      </w:r>
    </w:p>
    <w:p w14:paraId="3C1204DB" w14:textId="6B932924" w:rsidR="00A56489" w:rsidRPr="00E6706A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kopanie</w:t>
      </w:r>
      <w:r w:rsidR="00031186" w:rsidRPr="00E6706A">
        <w:rPr>
          <w:rFonts w:ascii="Arial" w:eastAsia="Calibri" w:hAnsi="Arial" w:cs="Arial"/>
          <w:lang w:eastAsia="en-US"/>
        </w:rPr>
        <w:t>,</w:t>
      </w:r>
    </w:p>
    <w:p w14:paraId="3522DE3F" w14:textId="59E2F3F6" w:rsidR="00A56489" w:rsidRPr="00E6706A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policzkowanie</w:t>
      </w:r>
      <w:r w:rsidR="00031186" w:rsidRPr="00E6706A">
        <w:rPr>
          <w:rFonts w:ascii="Arial" w:eastAsia="Calibri" w:hAnsi="Arial" w:cs="Arial"/>
          <w:lang w:eastAsia="en-US"/>
        </w:rPr>
        <w:t>,</w:t>
      </w:r>
    </w:p>
    <w:p w14:paraId="7A48C21A" w14:textId="4221F0E1" w:rsidR="00872AAC" w:rsidRPr="00E6706A" w:rsidRDefault="00872AAC" w:rsidP="004671D2">
      <w:pPr>
        <w:pStyle w:val="Akapitzlist"/>
        <w:numPr>
          <w:ilvl w:val="0"/>
          <w:numId w:val="17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opluwanie</w:t>
      </w:r>
      <w:r w:rsidR="00031186" w:rsidRPr="00E6706A">
        <w:rPr>
          <w:rFonts w:ascii="Arial" w:eastAsia="Calibri" w:hAnsi="Arial" w:cs="Arial"/>
          <w:lang w:eastAsia="en-US"/>
        </w:rPr>
        <w:t>,</w:t>
      </w:r>
    </w:p>
    <w:p w14:paraId="562B47C8" w14:textId="556D9D7F" w:rsidR="00A56489" w:rsidRPr="00E6706A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wszelkie działania powodujące fizyczny ból.</w:t>
      </w:r>
    </w:p>
    <w:p w14:paraId="6A3061E6" w14:textId="2D0CB083" w:rsidR="00A56489" w:rsidRPr="00E6706A" w:rsidRDefault="009D4DB3" w:rsidP="004671D2">
      <w:pPr>
        <w:pStyle w:val="Akapitzlist"/>
        <w:numPr>
          <w:ilvl w:val="0"/>
          <w:numId w:val="16"/>
        </w:numPr>
        <w:ind w:left="1151" w:hanging="357"/>
        <w:rPr>
          <w:rFonts w:ascii="Arial" w:eastAsia="Calibri" w:hAnsi="Arial" w:cs="Arial"/>
          <w:b/>
          <w:lang w:eastAsia="en-US"/>
        </w:rPr>
      </w:pPr>
      <w:r w:rsidRPr="00E6706A">
        <w:rPr>
          <w:rFonts w:ascii="Arial" w:eastAsia="Calibri" w:hAnsi="Arial" w:cs="Arial"/>
          <w:b/>
          <w:lang w:eastAsia="en-US"/>
        </w:rPr>
        <w:t>a</w:t>
      </w:r>
      <w:r w:rsidR="00A56489" w:rsidRPr="00E6706A">
        <w:rPr>
          <w:rFonts w:ascii="Arial" w:eastAsia="Calibri" w:hAnsi="Arial" w:cs="Arial"/>
          <w:b/>
          <w:lang w:eastAsia="en-US"/>
        </w:rPr>
        <w:t>gresja słowna, która obejmuje</w:t>
      </w:r>
      <w:r w:rsidR="0023757F" w:rsidRPr="00E6706A">
        <w:rPr>
          <w:rFonts w:ascii="Arial" w:eastAsia="Calibri" w:hAnsi="Arial" w:cs="Arial"/>
          <w:b/>
          <w:lang w:eastAsia="en-US"/>
        </w:rPr>
        <w:t xml:space="preserve"> m.in.</w:t>
      </w:r>
      <w:r w:rsidR="00A56489" w:rsidRPr="00E6706A">
        <w:rPr>
          <w:rFonts w:ascii="Arial" w:eastAsia="Calibri" w:hAnsi="Arial" w:cs="Arial"/>
          <w:b/>
          <w:lang w:eastAsia="en-US"/>
        </w:rPr>
        <w:t xml:space="preserve">:  </w:t>
      </w:r>
    </w:p>
    <w:p w14:paraId="227C7DB5" w14:textId="2BA8C20A" w:rsidR="00A56489" w:rsidRPr="00E6706A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używanie wulgarnych słów, gestów i żartów</w:t>
      </w:r>
      <w:r w:rsidR="00031186" w:rsidRPr="00E6706A">
        <w:rPr>
          <w:rFonts w:ascii="Arial" w:eastAsia="Calibri" w:hAnsi="Arial" w:cs="Arial"/>
          <w:lang w:eastAsia="en-US"/>
        </w:rPr>
        <w:t>,</w:t>
      </w:r>
    </w:p>
    <w:p w14:paraId="16775D38" w14:textId="29B0A3E3" w:rsidR="00A56489" w:rsidRPr="00E6706A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czynienie obraźliwych uwag</w:t>
      </w:r>
      <w:r w:rsidR="00031186" w:rsidRPr="00E6706A">
        <w:rPr>
          <w:rFonts w:ascii="Arial" w:eastAsia="Calibri" w:hAnsi="Arial" w:cs="Arial"/>
          <w:lang w:eastAsia="en-US"/>
        </w:rPr>
        <w:t>,</w:t>
      </w:r>
    </w:p>
    <w:p w14:paraId="385338F7" w14:textId="2CD2F448" w:rsidR="00A56489" w:rsidRPr="00E6706A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nawiązywanie w wypowiedziach do aktywności bądź atrakcyjności seksualnej</w:t>
      </w:r>
      <w:r w:rsidR="00031186" w:rsidRPr="00E6706A">
        <w:rPr>
          <w:rFonts w:ascii="Arial" w:eastAsia="Calibri" w:hAnsi="Arial" w:cs="Arial"/>
          <w:lang w:eastAsia="en-US"/>
        </w:rPr>
        <w:t>,</w:t>
      </w:r>
    </w:p>
    <w:p w14:paraId="0B5415F2" w14:textId="1A59FB82" w:rsidR="00BA684B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wykorzystywanie wobec drugiego małoletniego przewagi fizycznej (zastraszanie, przymuszanie, groźby)</w:t>
      </w:r>
      <w:r w:rsidR="0059009A" w:rsidRPr="00E6706A">
        <w:rPr>
          <w:rFonts w:ascii="Arial" w:eastAsia="Calibri" w:hAnsi="Arial" w:cs="Arial"/>
          <w:lang w:eastAsia="en-US"/>
        </w:rPr>
        <w:t>.</w:t>
      </w:r>
    </w:p>
    <w:p w14:paraId="050E13E5" w14:textId="77777777" w:rsidR="00C17664" w:rsidRPr="00C17664" w:rsidRDefault="00C17664" w:rsidP="00C17664">
      <w:pPr>
        <w:ind w:left="567" w:firstLine="284"/>
        <w:rPr>
          <w:rFonts w:ascii="Arial" w:eastAsia="Calibri" w:hAnsi="Arial" w:cs="Arial"/>
          <w:b/>
        </w:rPr>
      </w:pPr>
      <w:r w:rsidRPr="00C17664">
        <w:rPr>
          <w:rFonts w:ascii="Arial" w:eastAsia="Calibri" w:hAnsi="Arial" w:cs="Arial"/>
          <w:b/>
        </w:rPr>
        <w:t>3) cyberprzemoc, która obejmuje m.in.:</w:t>
      </w:r>
    </w:p>
    <w:p w14:paraId="081DF928" w14:textId="77777777" w:rsidR="00C17664" w:rsidRPr="00C17664" w:rsidRDefault="00C17664" w:rsidP="00C17664">
      <w:pPr>
        <w:pStyle w:val="Akapitzlist"/>
        <w:numPr>
          <w:ilvl w:val="0"/>
          <w:numId w:val="21"/>
        </w:numPr>
        <w:ind w:left="1491" w:hanging="357"/>
        <w:rPr>
          <w:rFonts w:ascii="Arial" w:eastAsia="Calibri" w:hAnsi="Arial" w:cs="Arial"/>
        </w:rPr>
      </w:pPr>
      <w:r w:rsidRPr="00C17664">
        <w:rPr>
          <w:rFonts w:ascii="Arial" w:eastAsia="Calibri" w:hAnsi="Arial" w:cs="Arial"/>
        </w:rPr>
        <w:t>publikowanie poniżających filmów lub zdjęć w sieci,</w:t>
      </w:r>
    </w:p>
    <w:p w14:paraId="00EC3985" w14:textId="77777777" w:rsidR="00C17664" w:rsidRPr="00C17664" w:rsidRDefault="00C17664" w:rsidP="00C17664">
      <w:pPr>
        <w:pStyle w:val="Akapitzlist"/>
        <w:numPr>
          <w:ilvl w:val="0"/>
          <w:numId w:val="21"/>
        </w:numPr>
        <w:ind w:left="1491" w:hanging="357"/>
        <w:rPr>
          <w:rFonts w:ascii="Arial" w:eastAsia="Calibri" w:hAnsi="Arial" w:cs="Arial"/>
        </w:rPr>
      </w:pPr>
      <w:r w:rsidRPr="00C17664">
        <w:rPr>
          <w:rFonts w:ascii="Arial" w:eastAsia="Calibri" w:hAnsi="Arial" w:cs="Arial"/>
        </w:rPr>
        <w:t>publikowanie ośmieszających, wulgarnych komentarzy i postów,</w:t>
      </w:r>
    </w:p>
    <w:p w14:paraId="01674976" w14:textId="77777777" w:rsidR="00C17664" w:rsidRPr="00C17664" w:rsidRDefault="00C17664" w:rsidP="00C17664">
      <w:pPr>
        <w:pStyle w:val="Akapitzlist"/>
        <w:numPr>
          <w:ilvl w:val="0"/>
          <w:numId w:val="21"/>
        </w:numPr>
        <w:ind w:left="1491" w:hanging="357"/>
        <w:rPr>
          <w:rFonts w:ascii="Arial" w:eastAsia="Calibri" w:hAnsi="Arial" w:cs="Arial"/>
        </w:rPr>
      </w:pPr>
      <w:r w:rsidRPr="00C17664">
        <w:rPr>
          <w:rFonts w:ascii="Arial" w:eastAsia="Calibri" w:hAnsi="Arial" w:cs="Arial"/>
        </w:rPr>
        <w:t>podszywanie się pod inne osoby,</w:t>
      </w:r>
    </w:p>
    <w:p w14:paraId="7279D270" w14:textId="77777777" w:rsidR="00C17664" w:rsidRPr="00C17664" w:rsidRDefault="00C17664" w:rsidP="00C17664">
      <w:pPr>
        <w:pStyle w:val="Akapitzlist"/>
        <w:numPr>
          <w:ilvl w:val="0"/>
          <w:numId w:val="21"/>
        </w:numPr>
        <w:ind w:left="1491" w:hanging="357"/>
        <w:rPr>
          <w:rFonts w:ascii="Arial" w:eastAsia="Calibri" w:hAnsi="Arial" w:cs="Arial"/>
        </w:rPr>
      </w:pPr>
      <w:r w:rsidRPr="00C17664">
        <w:rPr>
          <w:rFonts w:ascii="Arial" w:eastAsia="Calibri" w:hAnsi="Arial" w:cs="Arial"/>
        </w:rPr>
        <w:t>włamanie na czyjeś konto społecznościowe,</w:t>
      </w:r>
    </w:p>
    <w:p w14:paraId="091269C5" w14:textId="75FE23C4" w:rsidR="00520CF6" w:rsidRPr="00C17664" w:rsidRDefault="00C17664" w:rsidP="00520CF6">
      <w:pPr>
        <w:pStyle w:val="Akapitzlist"/>
        <w:numPr>
          <w:ilvl w:val="0"/>
          <w:numId w:val="21"/>
        </w:numPr>
        <w:ind w:left="1491" w:hanging="357"/>
        <w:rPr>
          <w:rFonts w:ascii="Arial" w:eastAsia="Calibri" w:hAnsi="Arial" w:cs="Arial"/>
        </w:rPr>
      </w:pPr>
      <w:r w:rsidRPr="00C17664">
        <w:rPr>
          <w:rFonts w:ascii="Arial" w:eastAsia="Calibri" w:hAnsi="Arial" w:cs="Arial"/>
        </w:rPr>
        <w:t xml:space="preserve">prześladowanie, zastraszanie, nękanie za pomocą sieci Internet, telefonu, wiadomości sms itp. </w:t>
      </w:r>
    </w:p>
    <w:p w14:paraId="7025A3E8" w14:textId="3627587C" w:rsidR="00D43000" w:rsidRPr="00520CF6" w:rsidRDefault="004671D2" w:rsidP="00520CF6">
      <w:pPr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2906D7B5" wp14:editId="3FBDB630">
            <wp:extent cx="5805223" cy="1828800"/>
            <wp:effectExtent l="0" t="0" r="5080" b="0"/>
            <wp:docPr id="7581591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92" cy="187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6AB0" w14:textId="3CE5FAA3" w:rsidR="00F75E40" w:rsidRDefault="00F75E40" w:rsidP="00731F8A">
      <w:pPr>
        <w:rPr>
          <w:b/>
          <w:bCs/>
          <w:color w:val="1F497D" w:themeColor="text2"/>
        </w:rPr>
      </w:pPr>
    </w:p>
    <w:p w14:paraId="470F2C4A" w14:textId="629853E1" w:rsidR="00D43000" w:rsidRPr="00E34DFC" w:rsidRDefault="00155E77" w:rsidP="00E04A42">
      <w:pPr>
        <w:jc w:val="center"/>
        <w:rPr>
          <w:rFonts w:ascii="Arial" w:eastAsia="Calibri" w:hAnsi="Arial" w:cs="Arial"/>
          <w:b/>
          <w:bCs/>
          <w:color w:val="0070C0"/>
          <w:lang w:eastAsia="en-US"/>
        </w:rPr>
      </w:pPr>
      <w:r w:rsidRPr="00E34DFC">
        <w:rPr>
          <w:rFonts w:ascii="Arial" w:hAnsi="Arial" w:cs="Arial"/>
          <w:b/>
          <w:bCs/>
          <w:color w:val="0070C0"/>
        </w:rPr>
        <w:lastRenderedPageBreak/>
        <w:t xml:space="preserve">Procedura postępowania w przypadku </w:t>
      </w:r>
      <w:r w:rsidR="0023757F" w:rsidRPr="00E34DFC">
        <w:rPr>
          <w:rFonts w:ascii="Arial" w:hAnsi="Arial" w:cs="Arial"/>
          <w:b/>
          <w:bCs/>
          <w:color w:val="0070C0"/>
        </w:rPr>
        <w:t>niedozwolonego</w:t>
      </w:r>
      <w:r w:rsidRPr="00E34DFC">
        <w:rPr>
          <w:rFonts w:ascii="Arial" w:hAnsi="Arial" w:cs="Arial"/>
          <w:b/>
          <w:bCs/>
          <w:color w:val="0070C0"/>
        </w:rPr>
        <w:t xml:space="preserve"> zachowania</w:t>
      </w:r>
      <w:r w:rsidR="008D3468" w:rsidRPr="00E34DFC">
        <w:rPr>
          <w:rFonts w:ascii="Arial" w:hAnsi="Arial" w:cs="Arial"/>
          <w:b/>
          <w:bCs/>
          <w:color w:val="0070C0"/>
        </w:rPr>
        <w:t xml:space="preserve"> </w:t>
      </w:r>
      <w:r w:rsidR="004667E0" w:rsidRPr="00E34DFC">
        <w:rPr>
          <w:rFonts w:ascii="Arial" w:hAnsi="Arial" w:cs="Arial"/>
          <w:b/>
          <w:bCs/>
          <w:color w:val="0070C0"/>
        </w:rPr>
        <w:t>małoletniego</w:t>
      </w:r>
    </w:p>
    <w:p w14:paraId="516CF667" w14:textId="217600F3" w:rsidR="00BE65CF" w:rsidRPr="00E34DFC" w:rsidRDefault="002D2302" w:rsidP="002D2302">
      <w:pPr>
        <w:jc w:val="center"/>
        <w:rPr>
          <w:rFonts w:ascii="Arial" w:hAnsi="Arial" w:cs="Arial"/>
          <w:b/>
        </w:rPr>
      </w:pPr>
      <w:r w:rsidRPr="00E34DFC">
        <w:rPr>
          <w:rFonts w:ascii="Arial" w:hAnsi="Arial" w:cs="Arial"/>
          <w:b/>
        </w:rPr>
        <w:t>§ 3</w:t>
      </w:r>
    </w:p>
    <w:p w14:paraId="459CB420" w14:textId="62C450A0" w:rsidR="004667E0" w:rsidRPr="0039466C" w:rsidRDefault="004667E0" w:rsidP="00466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9466C">
        <w:rPr>
          <w:rFonts w:ascii="Arial" w:hAnsi="Arial" w:cs="Arial"/>
        </w:rPr>
        <w:t xml:space="preserve">Pracownik </w:t>
      </w:r>
      <w:r w:rsidR="00382C43" w:rsidRPr="0039466C">
        <w:rPr>
          <w:rFonts w:ascii="Arial" w:hAnsi="Arial" w:cs="Arial"/>
        </w:rPr>
        <w:t>nasze</w:t>
      </w:r>
      <w:r w:rsidR="00DC74E3">
        <w:rPr>
          <w:rFonts w:ascii="Arial" w:hAnsi="Arial" w:cs="Arial"/>
        </w:rPr>
        <w:t xml:space="preserve">go </w:t>
      </w:r>
      <w:r w:rsidR="0041376A">
        <w:rPr>
          <w:rFonts w:ascii="Arial" w:hAnsi="Arial" w:cs="Arial"/>
        </w:rPr>
        <w:t>Ośrodka</w:t>
      </w:r>
      <w:r w:rsidR="00F27D41">
        <w:rPr>
          <w:rFonts w:ascii="Arial" w:hAnsi="Arial" w:cs="Arial"/>
        </w:rPr>
        <w:t xml:space="preserve"> </w:t>
      </w:r>
      <w:r w:rsidRPr="0039466C">
        <w:rPr>
          <w:rFonts w:ascii="Arial" w:hAnsi="Arial" w:cs="Arial"/>
        </w:rPr>
        <w:t xml:space="preserve">będący bezpośrednim świadkiem agresywnego zachowania małoletniego, jest zobowiązany do zareagowania na zaistniałą sytuację. </w:t>
      </w:r>
    </w:p>
    <w:p w14:paraId="71CF39A3" w14:textId="71823682" w:rsidR="0039466C" w:rsidRPr="0039466C" w:rsidRDefault="004667E0" w:rsidP="0039466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6706A">
        <w:rPr>
          <w:rFonts w:ascii="Arial" w:hAnsi="Arial" w:cs="Arial"/>
        </w:rPr>
        <w:t>Jeżeli słowna reakcja nie pomaga</w:t>
      </w:r>
      <w:r w:rsidR="0039466C">
        <w:rPr>
          <w:rFonts w:ascii="Arial" w:hAnsi="Arial" w:cs="Arial"/>
        </w:rPr>
        <w:t>,</w:t>
      </w:r>
      <w:r w:rsidRPr="00E6706A">
        <w:rPr>
          <w:rFonts w:ascii="Arial" w:hAnsi="Arial" w:cs="Arial"/>
        </w:rPr>
        <w:t xml:space="preserve"> pracownik powinien </w:t>
      </w:r>
      <w:r w:rsidR="007A2370">
        <w:rPr>
          <w:rFonts w:ascii="Arial" w:hAnsi="Arial" w:cs="Arial"/>
        </w:rPr>
        <w:t>podjąć działania mające na celu odizolowanie</w:t>
      </w:r>
      <w:r w:rsidRPr="00E6706A">
        <w:rPr>
          <w:rFonts w:ascii="Arial" w:hAnsi="Arial" w:cs="Arial"/>
        </w:rPr>
        <w:t xml:space="preserve"> zachowującego się agresywnie </w:t>
      </w:r>
      <w:r w:rsidR="005B7DD9" w:rsidRPr="00E6706A">
        <w:rPr>
          <w:rFonts w:ascii="Arial" w:hAnsi="Arial" w:cs="Arial"/>
        </w:rPr>
        <w:t xml:space="preserve">małoletniego </w:t>
      </w:r>
      <w:r w:rsidRPr="00E6706A">
        <w:rPr>
          <w:rFonts w:ascii="Arial" w:hAnsi="Arial" w:cs="Arial"/>
        </w:rPr>
        <w:t xml:space="preserve">od </w:t>
      </w:r>
      <w:r w:rsidR="0039466C">
        <w:rPr>
          <w:rFonts w:ascii="Arial" w:hAnsi="Arial" w:cs="Arial"/>
        </w:rPr>
        <w:t>innych osób</w:t>
      </w:r>
      <w:r w:rsidRPr="00E6706A">
        <w:rPr>
          <w:rFonts w:ascii="Arial" w:hAnsi="Arial" w:cs="Arial"/>
        </w:rPr>
        <w:t>.</w:t>
      </w:r>
    </w:p>
    <w:p w14:paraId="35828564" w14:textId="1F7A8A32" w:rsidR="004667E0" w:rsidRDefault="004667E0" w:rsidP="00466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6706A">
        <w:rPr>
          <w:rFonts w:ascii="Arial" w:hAnsi="Arial" w:cs="Arial"/>
        </w:rPr>
        <w:t>W uzasadnionych przypadkach wzywa pomoc</w:t>
      </w:r>
      <w:r w:rsidR="00A26BE2" w:rsidRPr="00E6706A">
        <w:rPr>
          <w:rFonts w:ascii="Arial" w:hAnsi="Arial" w:cs="Arial"/>
        </w:rPr>
        <w:t>y</w:t>
      </w:r>
      <w:r w:rsidR="00D607D1" w:rsidRPr="00E6706A">
        <w:rPr>
          <w:rFonts w:ascii="Arial" w:hAnsi="Arial" w:cs="Arial"/>
        </w:rPr>
        <w:t xml:space="preserve"> innej osoby z personelu</w:t>
      </w:r>
      <w:r w:rsidRPr="00E6706A">
        <w:rPr>
          <w:rFonts w:ascii="Arial" w:hAnsi="Arial" w:cs="Arial"/>
        </w:rPr>
        <w:t>.</w:t>
      </w:r>
    </w:p>
    <w:p w14:paraId="6B442152" w14:textId="048D7A77" w:rsidR="004667E0" w:rsidRDefault="004667E0" w:rsidP="00466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6706A">
        <w:rPr>
          <w:rFonts w:ascii="Arial" w:hAnsi="Arial" w:cs="Arial"/>
        </w:rPr>
        <w:t xml:space="preserve">Udziela </w:t>
      </w:r>
      <w:r w:rsidR="00AC037B">
        <w:rPr>
          <w:rFonts w:ascii="Arial" w:hAnsi="Arial" w:cs="Arial"/>
        </w:rPr>
        <w:t>niezbędnej pomocy pokrzywdzonej osobie.</w:t>
      </w:r>
    </w:p>
    <w:p w14:paraId="2FCD7FEB" w14:textId="0D415B08" w:rsidR="00AC037B" w:rsidRPr="00AC037B" w:rsidRDefault="00AC037B" w:rsidP="00AC037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Zapewnia bezpieczeństwo pozostałym osobom.</w:t>
      </w:r>
    </w:p>
    <w:p w14:paraId="5CE968CD" w14:textId="25ACC38D" w:rsidR="00AC037B" w:rsidRPr="005737F5" w:rsidRDefault="00AC037B" w:rsidP="00466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 dalszej kolejności ustala przyczyny agresji</w:t>
      </w:r>
      <w:r w:rsidR="005737F5">
        <w:rPr>
          <w:rFonts w:ascii="Arial" w:hAnsi="Arial" w:cs="Arial"/>
        </w:rPr>
        <w:t>, w tym</w:t>
      </w:r>
      <w:r>
        <w:rPr>
          <w:rFonts w:ascii="Arial" w:hAnsi="Arial" w:cs="Arial"/>
        </w:rPr>
        <w:t xml:space="preserve"> </w:t>
      </w:r>
      <w:r w:rsidR="005737F5">
        <w:rPr>
          <w:rFonts w:ascii="Arial" w:hAnsi="Arial" w:cs="Arial"/>
        </w:rPr>
        <w:t xml:space="preserve">m.in. </w:t>
      </w:r>
      <w:r w:rsidR="005737F5" w:rsidRPr="005737F5">
        <w:rPr>
          <w:rFonts w:ascii="Arial" w:hAnsi="Arial" w:cs="Arial"/>
        </w:rPr>
        <w:t>przeprowadza rozmowę</w:t>
      </w:r>
      <w:r w:rsidR="005737F5">
        <w:rPr>
          <w:rFonts w:ascii="Arial" w:hAnsi="Arial" w:cs="Arial"/>
        </w:rPr>
        <w:t xml:space="preserve"> </w:t>
      </w:r>
      <w:r w:rsidR="005737F5" w:rsidRPr="005737F5">
        <w:rPr>
          <w:rFonts w:ascii="Arial" w:hAnsi="Arial" w:cs="Arial"/>
        </w:rPr>
        <w:t>ze stronami kon</w:t>
      </w:r>
      <w:r w:rsidR="005737F5">
        <w:rPr>
          <w:rFonts w:ascii="Arial" w:hAnsi="Arial" w:cs="Arial"/>
        </w:rPr>
        <w:t xml:space="preserve">fliktu wskazując na niestosowne </w:t>
      </w:r>
      <w:r w:rsidR="005737F5" w:rsidRPr="005737F5">
        <w:rPr>
          <w:rFonts w:ascii="Arial" w:hAnsi="Arial" w:cs="Arial"/>
        </w:rPr>
        <w:t>zachowanie</w:t>
      </w:r>
      <w:r w:rsidR="005737F5">
        <w:rPr>
          <w:rFonts w:ascii="Arial" w:hAnsi="Arial" w:cs="Arial"/>
        </w:rPr>
        <w:t>.</w:t>
      </w:r>
    </w:p>
    <w:p w14:paraId="784C279F" w14:textId="7F805132" w:rsidR="004667E0" w:rsidRPr="00E6706A" w:rsidRDefault="00C075AF" w:rsidP="00466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C037B">
        <w:rPr>
          <w:rFonts w:ascii="Arial" w:hAnsi="Arial" w:cs="Arial"/>
        </w:rPr>
        <w:t xml:space="preserve"> zdarzeniu informowany jest </w:t>
      </w:r>
      <w:r w:rsidR="0041376A">
        <w:rPr>
          <w:rFonts w:ascii="Arial" w:hAnsi="Arial" w:cs="Arial"/>
        </w:rPr>
        <w:t>Kierownik Ośrodka</w:t>
      </w:r>
      <w:r w:rsidR="005737F5">
        <w:rPr>
          <w:rFonts w:ascii="Arial" w:hAnsi="Arial" w:cs="Arial"/>
        </w:rPr>
        <w:t xml:space="preserve"> oraz rodzice agresywnego małoletniego</w:t>
      </w:r>
      <w:r w:rsidR="004667E0" w:rsidRPr="00E6706A">
        <w:rPr>
          <w:rFonts w:ascii="Arial" w:hAnsi="Arial" w:cs="Arial"/>
        </w:rPr>
        <w:t>.</w:t>
      </w:r>
    </w:p>
    <w:p w14:paraId="1C98F706" w14:textId="322043BA" w:rsidR="004667E0" w:rsidRPr="00E6706A" w:rsidRDefault="004667E0" w:rsidP="00466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6706A">
        <w:rPr>
          <w:rFonts w:ascii="Arial" w:hAnsi="Arial" w:cs="Arial"/>
        </w:rPr>
        <w:t xml:space="preserve">Jeżeli wymaga tego sytuacja </w:t>
      </w:r>
      <w:r w:rsidR="0041376A">
        <w:rPr>
          <w:rFonts w:ascii="Arial" w:hAnsi="Arial" w:cs="Arial"/>
        </w:rPr>
        <w:t>Kierownik Ośrodka</w:t>
      </w:r>
      <w:r w:rsidR="00BC20E4" w:rsidRPr="00E6706A">
        <w:rPr>
          <w:rFonts w:ascii="Arial" w:hAnsi="Arial" w:cs="Arial"/>
        </w:rPr>
        <w:t xml:space="preserve"> </w:t>
      </w:r>
      <w:r w:rsidRPr="00E6706A">
        <w:rPr>
          <w:rFonts w:ascii="Arial" w:hAnsi="Arial" w:cs="Arial"/>
        </w:rPr>
        <w:t xml:space="preserve">podejmuje decyzję o wezwaniu policji w celu podjęcia interwencji, która zapewni bezpieczeństwo </w:t>
      </w:r>
      <w:r w:rsidR="005737F5">
        <w:rPr>
          <w:rFonts w:ascii="Arial" w:hAnsi="Arial" w:cs="Arial"/>
        </w:rPr>
        <w:t xml:space="preserve">innym </w:t>
      </w:r>
      <w:r w:rsidR="00E25AF2">
        <w:rPr>
          <w:rFonts w:ascii="Arial" w:hAnsi="Arial" w:cs="Arial"/>
        </w:rPr>
        <w:t>osobom</w:t>
      </w:r>
      <w:r w:rsidRPr="00E6706A">
        <w:rPr>
          <w:rFonts w:ascii="Arial" w:hAnsi="Arial" w:cs="Arial"/>
        </w:rPr>
        <w:t xml:space="preserve"> i pracownikom</w:t>
      </w:r>
      <w:r w:rsidR="005737F5">
        <w:rPr>
          <w:rFonts w:ascii="Arial" w:hAnsi="Arial" w:cs="Arial"/>
        </w:rPr>
        <w:t xml:space="preserve"> </w:t>
      </w:r>
      <w:r w:rsidR="0041376A">
        <w:rPr>
          <w:rFonts w:ascii="Arial" w:hAnsi="Arial" w:cs="Arial"/>
        </w:rPr>
        <w:t>Ośrodka</w:t>
      </w:r>
      <w:r w:rsidRPr="00E6706A">
        <w:rPr>
          <w:rFonts w:ascii="Arial" w:hAnsi="Arial" w:cs="Arial"/>
        </w:rPr>
        <w:t>.</w:t>
      </w:r>
    </w:p>
    <w:p w14:paraId="0C169D04" w14:textId="3C760630" w:rsidR="00E04A42" w:rsidRPr="00E6706A" w:rsidRDefault="00E04A42" w:rsidP="00E04A42">
      <w:pPr>
        <w:rPr>
          <w:rFonts w:ascii="Arial" w:eastAsia="Calibri" w:hAnsi="Arial" w:cs="Arial"/>
          <w:lang w:eastAsia="en-US"/>
        </w:rPr>
      </w:pPr>
    </w:p>
    <w:p w14:paraId="7041E670" w14:textId="2EC5F366" w:rsidR="00D43000" w:rsidRPr="00E34DFC" w:rsidRDefault="00A85B70" w:rsidP="00E04A42">
      <w:pPr>
        <w:pStyle w:val="Nagwek2"/>
        <w:spacing w:before="0" w:after="0"/>
        <w:ind w:left="0" w:firstLine="0"/>
        <w:jc w:val="center"/>
        <w:rPr>
          <w:rFonts w:ascii="Arial" w:eastAsia="Calibri" w:hAnsi="Arial" w:cs="Arial"/>
          <w:color w:val="0070C0"/>
          <w:lang w:eastAsia="en-US"/>
        </w:rPr>
      </w:pPr>
      <w:bookmarkStart w:id="4" w:name="_Toc154738164"/>
      <w:r w:rsidRPr="00E34DFC">
        <w:rPr>
          <w:rFonts w:ascii="Arial" w:eastAsia="Calibri" w:hAnsi="Arial" w:cs="Arial"/>
          <w:color w:val="0070C0"/>
          <w:lang w:eastAsia="en-US"/>
        </w:rPr>
        <w:t>Zasady korzystania z urządzeń elektronicznych z dostępem do sieci Internet.</w:t>
      </w:r>
      <w:bookmarkStart w:id="5" w:name="_Hlk152705100"/>
      <w:bookmarkEnd w:id="4"/>
    </w:p>
    <w:p w14:paraId="43247245" w14:textId="3D11D5BF" w:rsidR="006E47D2" w:rsidRPr="00E34DFC" w:rsidRDefault="0038774E" w:rsidP="0038774E">
      <w:pPr>
        <w:jc w:val="center"/>
        <w:rPr>
          <w:rFonts w:ascii="Arial" w:eastAsia="Calibri" w:hAnsi="Arial" w:cs="Arial"/>
          <w:b/>
          <w:lang w:eastAsia="en-US"/>
        </w:rPr>
      </w:pPr>
      <w:r w:rsidRPr="00E34DFC">
        <w:rPr>
          <w:rFonts w:ascii="Arial" w:eastAsia="Calibri" w:hAnsi="Arial" w:cs="Arial"/>
          <w:b/>
          <w:lang w:eastAsia="en-US"/>
        </w:rPr>
        <w:t xml:space="preserve">§ </w:t>
      </w:r>
      <w:r w:rsidR="005C2606" w:rsidRPr="00E34DFC">
        <w:rPr>
          <w:rFonts w:ascii="Arial" w:eastAsia="Calibri" w:hAnsi="Arial" w:cs="Arial"/>
          <w:b/>
          <w:lang w:eastAsia="en-US"/>
        </w:rPr>
        <w:t>4</w:t>
      </w:r>
    </w:p>
    <w:bookmarkEnd w:id="5"/>
    <w:p w14:paraId="5D158273" w14:textId="57A07ED7" w:rsidR="006E47D2" w:rsidRPr="00E6706A" w:rsidRDefault="006E47D2" w:rsidP="006971D9">
      <w:pPr>
        <w:pStyle w:val="Akapitzlist"/>
        <w:numPr>
          <w:ilvl w:val="0"/>
          <w:numId w:val="7"/>
        </w:numPr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Zasady korzystania z urządzeń elektronicznych z dostępem do sieci Internet powinn</w:t>
      </w:r>
      <w:r w:rsidR="000F4132" w:rsidRPr="00E6706A">
        <w:rPr>
          <w:rFonts w:ascii="Arial" w:eastAsia="Calibri" w:hAnsi="Arial" w:cs="Arial"/>
          <w:lang w:eastAsia="en-US"/>
        </w:rPr>
        <w:t>y</w:t>
      </w:r>
      <w:r w:rsidRPr="00E6706A">
        <w:rPr>
          <w:rFonts w:ascii="Arial" w:eastAsia="Calibri" w:hAnsi="Arial" w:cs="Arial"/>
          <w:lang w:eastAsia="en-US"/>
        </w:rPr>
        <w:t xml:space="preserve"> być obwarowane następującymi </w:t>
      </w:r>
      <w:r w:rsidR="00D719C2" w:rsidRPr="00E6706A">
        <w:rPr>
          <w:rFonts w:ascii="Arial" w:eastAsia="Calibri" w:hAnsi="Arial" w:cs="Arial"/>
          <w:lang w:eastAsia="en-US"/>
        </w:rPr>
        <w:t>regułami</w:t>
      </w:r>
      <w:r w:rsidRPr="00E6706A">
        <w:rPr>
          <w:rFonts w:ascii="Arial" w:eastAsia="Calibri" w:hAnsi="Arial" w:cs="Arial"/>
          <w:lang w:eastAsia="en-US"/>
        </w:rPr>
        <w:t>:</w:t>
      </w:r>
    </w:p>
    <w:p w14:paraId="08B0A307" w14:textId="5C8DE3CD" w:rsidR="000F4132" w:rsidRPr="00E6706A" w:rsidRDefault="00D43000" w:rsidP="006971D9">
      <w:pPr>
        <w:pStyle w:val="Akapitzlist"/>
        <w:numPr>
          <w:ilvl w:val="0"/>
          <w:numId w:val="8"/>
        </w:numPr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n</w:t>
      </w:r>
      <w:r w:rsidR="00B05E05" w:rsidRPr="00E6706A">
        <w:rPr>
          <w:rFonts w:ascii="Arial" w:eastAsia="Calibri" w:hAnsi="Arial" w:cs="Arial"/>
          <w:lang w:eastAsia="en-US"/>
        </w:rPr>
        <w:t>ie powin</w:t>
      </w:r>
      <w:r w:rsidR="00AD43A2" w:rsidRPr="00E6706A">
        <w:rPr>
          <w:rFonts w:ascii="Arial" w:eastAsia="Calibri" w:hAnsi="Arial" w:cs="Arial"/>
          <w:lang w:eastAsia="en-US"/>
        </w:rPr>
        <w:t>niście</w:t>
      </w:r>
      <w:r w:rsidR="00B05E05" w:rsidRPr="00E6706A">
        <w:rPr>
          <w:rFonts w:ascii="Arial" w:eastAsia="Calibri" w:hAnsi="Arial" w:cs="Arial"/>
          <w:lang w:eastAsia="en-US"/>
        </w:rPr>
        <w:t xml:space="preserve"> ufać osobom poznanym za p</w:t>
      </w:r>
      <w:r w:rsidR="009B0164" w:rsidRPr="00E6706A">
        <w:rPr>
          <w:rFonts w:ascii="Arial" w:eastAsia="Calibri" w:hAnsi="Arial" w:cs="Arial"/>
          <w:lang w:eastAsia="en-US"/>
        </w:rPr>
        <w:t>ośrednictwem</w:t>
      </w:r>
      <w:r w:rsidR="00B05E05" w:rsidRPr="00E6706A">
        <w:rPr>
          <w:rFonts w:ascii="Arial" w:eastAsia="Calibri" w:hAnsi="Arial" w:cs="Arial"/>
          <w:lang w:eastAsia="en-US"/>
        </w:rPr>
        <w:t xml:space="preserve"> Internetu</w:t>
      </w:r>
      <w:r w:rsidR="000F4132" w:rsidRPr="00E6706A">
        <w:rPr>
          <w:rFonts w:ascii="Arial" w:eastAsia="Calibri" w:hAnsi="Arial" w:cs="Arial"/>
          <w:lang w:eastAsia="en-US"/>
        </w:rPr>
        <w:t>;</w:t>
      </w:r>
    </w:p>
    <w:p w14:paraId="11E336C7" w14:textId="015B28F9" w:rsidR="000F4132" w:rsidRPr="00E6706A" w:rsidRDefault="00D43000" w:rsidP="0023757F">
      <w:pPr>
        <w:pStyle w:val="Akapitzlist"/>
        <w:numPr>
          <w:ilvl w:val="0"/>
          <w:numId w:val="8"/>
        </w:numPr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n</w:t>
      </w:r>
      <w:r w:rsidR="00AD43A2" w:rsidRPr="00E6706A">
        <w:rPr>
          <w:rFonts w:ascii="Arial" w:eastAsia="Calibri" w:hAnsi="Arial" w:cs="Arial"/>
          <w:lang w:eastAsia="en-US"/>
        </w:rPr>
        <w:t xml:space="preserve">ie powinniście </w:t>
      </w:r>
      <w:r w:rsidR="00B05E05" w:rsidRPr="00E6706A">
        <w:rPr>
          <w:rFonts w:ascii="Arial" w:eastAsia="Calibri" w:hAnsi="Arial" w:cs="Arial"/>
          <w:lang w:eastAsia="en-US"/>
        </w:rPr>
        <w:t>spotykać się z osobami poznanymi przez Internet</w:t>
      </w:r>
      <w:r w:rsidR="000F4132" w:rsidRPr="00E6706A">
        <w:rPr>
          <w:rFonts w:ascii="Arial" w:eastAsia="Calibri" w:hAnsi="Arial" w:cs="Arial"/>
          <w:lang w:eastAsia="en-US"/>
        </w:rPr>
        <w:t>;</w:t>
      </w:r>
      <w:r w:rsidR="00AD43A2" w:rsidRPr="00E6706A">
        <w:rPr>
          <w:rFonts w:ascii="Arial" w:eastAsia="Calibri" w:hAnsi="Arial" w:cs="Arial"/>
          <w:lang w:eastAsia="en-US"/>
        </w:rPr>
        <w:t xml:space="preserve"> </w:t>
      </w:r>
    </w:p>
    <w:p w14:paraId="64E1EF04" w14:textId="222BCDC9" w:rsidR="00BA684B" w:rsidRDefault="00D43000" w:rsidP="00BA684B">
      <w:pPr>
        <w:pStyle w:val="Akapitzlist"/>
        <w:numPr>
          <w:ilvl w:val="0"/>
          <w:numId w:val="8"/>
        </w:numPr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o</w:t>
      </w:r>
      <w:r w:rsidR="00467EDC" w:rsidRPr="00E6706A">
        <w:rPr>
          <w:rFonts w:ascii="Arial" w:eastAsia="Calibri" w:hAnsi="Arial" w:cs="Arial"/>
          <w:lang w:eastAsia="en-US"/>
        </w:rPr>
        <w:t xml:space="preserve"> każdej propozycji spotkania od nieznanych osób w Internecie</w:t>
      </w:r>
      <w:r w:rsidR="0096249A" w:rsidRPr="00E6706A">
        <w:rPr>
          <w:rFonts w:ascii="Arial" w:eastAsia="Calibri" w:hAnsi="Arial" w:cs="Arial"/>
          <w:lang w:eastAsia="en-US"/>
        </w:rPr>
        <w:t>,</w:t>
      </w:r>
      <w:r w:rsidR="00467EDC" w:rsidRPr="00E6706A">
        <w:rPr>
          <w:rFonts w:ascii="Arial" w:eastAsia="Calibri" w:hAnsi="Arial" w:cs="Arial"/>
          <w:lang w:eastAsia="en-US"/>
        </w:rPr>
        <w:t xml:space="preserve"> koniecznie informujcie rodziców </w:t>
      </w:r>
      <w:r w:rsidR="00A27E42" w:rsidRPr="00E6706A">
        <w:rPr>
          <w:rFonts w:ascii="Arial" w:eastAsia="Calibri" w:hAnsi="Arial" w:cs="Arial"/>
          <w:lang w:eastAsia="en-US"/>
        </w:rPr>
        <w:t>i nie spotykajcie się z taką osobą bez ich zgody i nadzoru</w:t>
      </w:r>
      <w:r w:rsidR="0096249A" w:rsidRPr="00E6706A">
        <w:rPr>
          <w:rFonts w:ascii="Arial" w:eastAsia="Calibri" w:hAnsi="Arial" w:cs="Arial"/>
          <w:lang w:eastAsia="en-US"/>
        </w:rPr>
        <w:t>;</w:t>
      </w:r>
    </w:p>
    <w:p w14:paraId="05825670" w14:textId="5256C063" w:rsidR="00C075AF" w:rsidRDefault="00C075AF" w:rsidP="00C075AF">
      <w:pPr>
        <w:rPr>
          <w:rFonts w:ascii="Arial" w:eastAsia="Calibri" w:hAnsi="Arial" w:cs="Arial"/>
          <w:lang w:eastAsia="en-US"/>
        </w:rPr>
      </w:pPr>
    </w:p>
    <w:p w14:paraId="651F872E" w14:textId="730F0F41" w:rsidR="00C075AF" w:rsidRDefault="00C075AF" w:rsidP="00C075AF">
      <w:pPr>
        <w:rPr>
          <w:rFonts w:ascii="Arial" w:eastAsia="Calibri" w:hAnsi="Arial" w:cs="Arial"/>
          <w:lang w:eastAsia="en-US"/>
        </w:rPr>
      </w:pPr>
      <w:r>
        <w:rPr>
          <w:rFonts w:eastAsia="Calibri"/>
          <w:noProof/>
          <w:kern w:val="2"/>
          <w14:ligatures w14:val="standardContextual"/>
        </w:rPr>
        <w:lastRenderedPageBreak/>
        <w:drawing>
          <wp:inline distT="0" distB="0" distL="0" distR="0" wp14:anchorId="09DE5433" wp14:editId="3CD5A3BE">
            <wp:extent cx="5857875" cy="3476625"/>
            <wp:effectExtent l="0" t="0" r="9525" b="9525"/>
            <wp:docPr id="16000279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37C9" w14:textId="71D2C955" w:rsidR="00CA4971" w:rsidRDefault="00CA4971" w:rsidP="00C075AF">
      <w:pPr>
        <w:rPr>
          <w:rFonts w:ascii="Arial" w:eastAsia="Calibri" w:hAnsi="Arial" w:cs="Arial"/>
          <w:lang w:eastAsia="en-US"/>
        </w:rPr>
      </w:pPr>
    </w:p>
    <w:p w14:paraId="3ABBF36F" w14:textId="1A84D03C" w:rsidR="00CA4971" w:rsidRPr="00CA4971" w:rsidRDefault="00CA4971" w:rsidP="00CA4971">
      <w:pPr>
        <w:pStyle w:val="Akapitzlist"/>
        <w:numPr>
          <w:ilvl w:val="0"/>
          <w:numId w:val="8"/>
        </w:numPr>
        <w:rPr>
          <w:rFonts w:ascii="Arial" w:eastAsia="Calibri" w:hAnsi="Arial" w:cs="Arial"/>
          <w:lang w:eastAsia="en-US"/>
        </w:rPr>
      </w:pPr>
      <w:r w:rsidRPr="00CA4971">
        <w:rPr>
          <w:rFonts w:ascii="Arial" w:eastAsia="Calibri" w:hAnsi="Arial" w:cs="Arial"/>
          <w:lang w:eastAsia="en-US"/>
        </w:rPr>
        <w:t xml:space="preserve">nie przekazujcie swoich danych osobowych nieznanym osobom w Internecie; </w:t>
      </w:r>
    </w:p>
    <w:p w14:paraId="5776B91F" w14:textId="77777777" w:rsidR="00CA4971" w:rsidRPr="00E6706A" w:rsidRDefault="00CA4971" w:rsidP="00CA4971">
      <w:pPr>
        <w:pStyle w:val="Akapitzlist"/>
        <w:numPr>
          <w:ilvl w:val="0"/>
          <w:numId w:val="8"/>
        </w:numPr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używane komunikatory internetowe powinny służyć Wam jedynie do kontaktów z</w:t>
      </w:r>
      <w:r w:rsidRPr="00E6706A">
        <w:rPr>
          <w:rFonts w:ascii="Arial" w:eastAsia="Calibri" w:hAnsi="Arial" w:cs="Arial"/>
          <w:color w:val="FF0000"/>
          <w:lang w:eastAsia="en-US"/>
        </w:rPr>
        <w:t xml:space="preserve"> </w:t>
      </w:r>
      <w:r w:rsidRPr="00E6706A">
        <w:rPr>
          <w:rFonts w:ascii="Arial" w:eastAsia="Calibri" w:hAnsi="Arial" w:cs="Arial"/>
          <w:lang w:eastAsia="en-US"/>
        </w:rPr>
        <w:t xml:space="preserve">kolegami i rodziną; </w:t>
      </w:r>
    </w:p>
    <w:p w14:paraId="261A4578" w14:textId="71C71551" w:rsidR="00BE2C19" w:rsidRPr="00DB41FD" w:rsidRDefault="00CA4971" w:rsidP="0038774E">
      <w:pPr>
        <w:pStyle w:val="Akapitzlist"/>
        <w:numPr>
          <w:ilvl w:val="0"/>
          <w:numId w:val="8"/>
        </w:numPr>
        <w:rPr>
          <w:rFonts w:ascii="Arial" w:eastAsia="Calibri" w:hAnsi="Arial" w:cs="Arial"/>
          <w:lang w:eastAsia="en-US"/>
        </w:rPr>
      </w:pPr>
      <w:r w:rsidRPr="00E6706A">
        <w:rPr>
          <w:rFonts w:ascii="Arial" w:eastAsia="Calibri" w:hAnsi="Arial" w:cs="Arial"/>
          <w:lang w:eastAsia="en-US"/>
        </w:rPr>
        <w:t>musicie pamiętać, że hejt w Internecie jest przestępstwem i że sąd może nałożyć na Was karę za jego popełnienie.</w:t>
      </w:r>
    </w:p>
    <w:p w14:paraId="371A147C" w14:textId="1D42C5D7" w:rsidR="00DB41FD" w:rsidRPr="00BA684B" w:rsidRDefault="00DB41FD" w:rsidP="00DB41FD">
      <w:pPr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11011" wp14:editId="73993011">
                <wp:simplePos x="0" y="0"/>
                <wp:positionH relativeFrom="margin">
                  <wp:align>center</wp:align>
                </wp:positionH>
                <wp:positionV relativeFrom="paragraph">
                  <wp:posOffset>692785</wp:posOffset>
                </wp:positionV>
                <wp:extent cx="3371850" cy="1866900"/>
                <wp:effectExtent l="76200" t="57150" r="57150" b="11430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8669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4E3CA" id="Łącznik prosty 1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4.55pt" to="265.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" strokecolor="#c00000" strokeweight="6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0A95E" wp14:editId="65D8ABF4">
                <wp:simplePos x="0" y="0"/>
                <wp:positionH relativeFrom="column">
                  <wp:posOffset>1271905</wp:posOffset>
                </wp:positionH>
                <wp:positionV relativeFrom="paragraph">
                  <wp:posOffset>635635</wp:posOffset>
                </wp:positionV>
                <wp:extent cx="3143250" cy="1905000"/>
                <wp:effectExtent l="76200" t="57150" r="38100" b="11430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0" cy="19050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D58F7" id="Łącznik prosty 1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50.05pt" to="347.6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" strokecolor="#c00000" strokeweight="6pt">
                <v:shadow on="t" color="black" opacity="24903f" origin=",.5" offset="0,.55556mm"/>
              </v:line>
            </w:pict>
          </mc:Fallback>
        </mc:AlternateContent>
      </w:r>
      <w:r>
        <w:rPr>
          <w:rFonts w:eastAsia="Calibri"/>
          <w:noProof/>
        </w:rPr>
        <w:drawing>
          <wp:inline distT="0" distB="0" distL="0" distR="0" wp14:anchorId="66CB410C" wp14:editId="414B01A6">
            <wp:extent cx="5810250" cy="3019425"/>
            <wp:effectExtent l="0" t="0" r="0" b="9525"/>
            <wp:docPr id="182768886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12" cy="30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33ED" w14:textId="37E60149" w:rsidR="00D223D0" w:rsidRDefault="00D223D0" w:rsidP="00DB41FD">
      <w:pPr>
        <w:pStyle w:val="Nagwek2"/>
        <w:spacing w:before="0" w:after="0"/>
        <w:ind w:left="0" w:firstLine="0"/>
        <w:rPr>
          <w:rFonts w:eastAsia="Calibri"/>
          <w:lang w:eastAsia="en-US"/>
        </w:rPr>
      </w:pPr>
      <w:bookmarkStart w:id="6" w:name="_Toc154738165"/>
    </w:p>
    <w:p w14:paraId="04ABE83F" w14:textId="67B7CCC3" w:rsidR="00D43000" w:rsidRPr="00E34DFC" w:rsidRDefault="00A55993" w:rsidP="00E04A42">
      <w:pPr>
        <w:pStyle w:val="Nagwek2"/>
        <w:spacing w:before="0" w:after="0"/>
        <w:ind w:left="0" w:firstLine="0"/>
        <w:jc w:val="center"/>
        <w:rPr>
          <w:rFonts w:ascii="Arial" w:eastAsia="Calibri" w:hAnsi="Arial" w:cs="Arial"/>
          <w:color w:val="0070C0"/>
          <w:lang w:eastAsia="en-US"/>
        </w:rPr>
      </w:pPr>
      <w:r w:rsidRPr="00E34DFC">
        <w:rPr>
          <w:rFonts w:ascii="Arial" w:eastAsia="Calibri" w:hAnsi="Arial" w:cs="Arial"/>
          <w:color w:val="0070C0"/>
          <w:lang w:eastAsia="en-US"/>
        </w:rPr>
        <w:t>Ochrona wizerunku małoletniego</w:t>
      </w:r>
      <w:bookmarkEnd w:id="6"/>
    </w:p>
    <w:p w14:paraId="29C33398" w14:textId="2783C1BB" w:rsidR="007241CA" w:rsidRPr="00E34DFC" w:rsidRDefault="0038774E" w:rsidP="0038774E">
      <w:pPr>
        <w:jc w:val="center"/>
        <w:rPr>
          <w:rFonts w:ascii="Arial" w:eastAsia="Calibri" w:hAnsi="Arial" w:cs="Arial"/>
          <w:b/>
          <w:lang w:eastAsia="en-US"/>
        </w:rPr>
      </w:pPr>
      <w:r w:rsidRPr="00E34DFC">
        <w:rPr>
          <w:rFonts w:ascii="Arial" w:eastAsia="Calibri" w:hAnsi="Arial" w:cs="Arial"/>
          <w:b/>
          <w:lang w:eastAsia="en-US"/>
        </w:rPr>
        <w:t>§ 5</w:t>
      </w:r>
    </w:p>
    <w:p w14:paraId="0F6FBAB8" w14:textId="61213ADD" w:rsidR="00CA02C5" w:rsidRPr="00371A31" w:rsidRDefault="00695DFD" w:rsidP="00371A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E6706A">
        <w:rPr>
          <w:rFonts w:ascii="Arial" w:hAnsi="Arial" w:cs="Arial"/>
          <w:color w:val="121416"/>
        </w:rPr>
        <w:t>Nasz</w:t>
      </w:r>
      <w:r w:rsidR="00257E43">
        <w:rPr>
          <w:rFonts w:ascii="Arial" w:hAnsi="Arial" w:cs="Arial"/>
          <w:color w:val="121416"/>
        </w:rPr>
        <w:t xml:space="preserve"> </w:t>
      </w:r>
      <w:r w:rsidR="0041376A">
        <w:rPr>
          <w:rFonts w:ascii="Arial" w:hAnsi="Arial" w:cs="Arial"/>
          <w:color w:val="121416"/>
        </w:rPr>
        <w:t xml:space="preserve">Ośrodek </w:t>
      </w:r>
      <w:r w:rsidR="00A55993" w:rsidRPr="00E6706A">
        <w:rPr>
          <w:rFonts w:ascii="Arial" w:hAnsi="Arial" w:cs="Arial"/>
          <w:color w:val="121416"/>
        </w:rPr>
        <w:t xml:space="preserve">zapewnia ochronę </w:t>
      </w:r>
      <w:r w:rsidR="00816FD3" w:rsidRPr="00E6706A">
        <w:rPr>
          <w:rFonts w:ascii="Arial" w:hAnsi="Arial" w:cs="Arial"/>
          <w:color w:val="121416"/>
        </w:rPr>
        <w:t xml:space="preserve">Waszego </w:t>
      </w:r>
      <w:r w:rsidR="00A55993" w:rsidRPr="00E6706A">
        <w:rPr>
          <w:rFonts w:ascii="Arial" w:hAnsi="Arial" w:cs="Arial"/>
          <w:color w:val="121416"/>
        </w:rPr>
        <w:t>wizerunku.</w:t>
      </w:r>
      <w:r w:rsidR="00371A31">
        <w:rPr>
          <w:rFonts w:ascii="Arial" w:hAnsi="Arial" w:cs="Arial"/>
          <w:color w:val="121416"/>
        </w:rPr>
        <w:t xml:space="preserve"> P</w:t>
      </w:r>
      <w:r w:rsidR="00257E43">
        <w:rPr>
          <w:rFonts w:ascii="Arial" w:hAnsi="Arial" w:cs="Arial"/>
          <w:color w:val="121416"/>
        </w:rPr>
        <w:t>owinien</w:t>
      </w:r>
      <w:r w:rsidR="00AE5B07" w:rsidRPr="00371A31">
        <w:rPr>
          <w:rFonts w:ascii="Arial" w:hAnsi="Arial" w:cs="Arial"/>
          <w:color w:val="121416"/>
        </w:rPr>
        <w:t xml:space="preserve"> </w:t>
      </w:r>
      <w:r w:rsidR="00257E43">
        <w:rPr>
          <w:rFonts w:ascii="Arial" w:hAnsi="Arial" w:cs="Arial"/>
          <w:color w:val="121416"/>
        </w:rPr>
        <w:t>on</w:t>
      </w:r>
      <w:r w:rsidR="00371A31">
        <w:rPr>
          <w:rFonts w:ascii="Arial" w:hAnsi="Arial" w:cs="Arial"/>
          <w:color w:val="121416"/>
        </w:rPr>
        <w:t xml:space="preserve"> </w:t>
      </w:r>
      <w:r w:rsidR="00A55993" w:rsidRPr="00371A31">
        <w:rPr>
          <w:rFonts w:ascii="Arial" w:hAnsi="Arial" w:cs="Arial"/>
          <w:color w:val="121416"/>
        </w:rPr>
        <w:t>dysponować zgodą rodziców lub opiekunów pra</w:t>
      </w:r>
      <w:r w:rsidR="00D43000" w:rsidRPr="00371A31">
        <w:rPr>
          <w:rFonts w:ascii="Arial" w:hAnsi="Arial" w:cs="Arial"/>
          <w:color w:val="121416"/>
        </w:rPr>
        <w:t>w</w:t>
      </w:r>
      <w:r w:rsidR="00A55993" w:rsidRPr="00371A31">
        <w:rPr>
          <w:rFonts w:ascii="Arial" w:hAnsi="Arial" w:cs="Arial"/>
          <w:color w:val="121416"/>
        </w:rPr>
        <w:t xml:space="preserve">nych na przetwarzanie </w:t>
      </w:r>
      <w:r w:rsidR="00816FD3" w:rsidRPr="00371A31">
        <w:rPr>
          <w:rFonts w:ascii="Arial" w:hAnsi="Arial" w:cs="Arial"/>
          <w:color w:val="121416"/>
        </w:rPr>
        <w:t xml:space="preserve">Waszych </w:t>
      </w:r>
      <w:r w:rsidR="00A55993" w:rsidRPr="00371A31">
        <w:rPr>
          <w:rFonts w:ascii="Arial" w:hAnsi="Arial" w:cs="Arial"/>
          <w:color w:val="121416"/>
        </w:rPr>
        <w:t>danych w zakresie wizerunku</w:t>
      </w:r>
      <w:r w:rsidR="00816FD3" w:rsidRPr="00371A31">
        <w:rPr>
          <w:rFonts w:ascii="Arial" w:hAnsi="Arial" w:cs="Arial"/>
          <w:color w:val="121416"/>
        </w:rPr>
        <w:t>.</w:t>
      </w:r>
    </w:p>
    <w:p w14:paraId="23F66031" w14:textId="7743780D" w:rsidR="0023757F" w:rsidRPr="00DB41FD" w:rsidRDefault="00816FD3" w:rsidP="0023757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E6706A">
        <w:rPr>
          <w:rFonts w:ascii="Arial" w:hAnsi="Arial" w:cs="Arial"/>
        </w:rPr>
        <w:t>Zgoda rodziców nie jest wymagana na rozpowszechnianie</w:t>
      </w:r>
      <w:r w:rsidR="007241CA" w:rsidRPr="00E6706A">
        <w:rPr>
          <w:rFonts w:ascii="Arial" w:hAnsi="Arial" w:cs="Arial"/>
        </w:rPr>
        <w:t xml:space="preserve"> </w:t>
      </w:r>
      <w:r w:rsidRPr="00E6706A">
        <w:rPr>
          <w:rFonts w:ascii="Arial" w:hAnsi="Arial" w:cs="Arial"/>
        </w:rPr>
        <w:t>wizerunku osoby stanowiącej jedynie szczegół całości takiej jak zgromadzenie, krajobraz, publiczna impreza</w:t>
      </w:r>
      <w:r w:rsidR="00BE2C19" w:rsidRPr="00E6706A">
        <w:rPr>
          <w:rFonts w:ascii="Arial" w:hAnsi="Arial" w:cs="Arial"/>
        </w:rPr>
        <w:t>.</w:t>
      </w:r>
    </w:p>
    <w:p w14:paraId="7889E127" w14:textId="1B3BE859" w:rsidR="00CA4971" w:rsidRPr="00DB41FD" w:rsidRDefault="0023757F" w:rsidP="00DB41FD">
      <w:pPr>
        <w:pStyle w:val="Akapitzlist"/>
        <w:ind w:left="756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3A9B87F" wp14:editId="3117B93A">
            <wp:extent cx="4755515" cy="3018509"/>
            <wp:effectExtent l="0" t="0" r="6985" b="0"/>
            <wp:docPr id="106693361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69" cy="304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7" w:name="_Toc154738166"/>
    </w:p>
    <w:p w14:paraId="75E0BE5E" w14:textId="2008469E" w:rsidR="00C86CF7" w:rsidRPr="00E34DFC" w:rsidRDefault="00C86CF7" w:rsidP="00D0647E">
      <w:pPr>
        <w:pStyle w:val="Nagwek2"/>
        <w:ind w:left="0" w:firstLine="0"/>
        <w:jc w:val="center"/>
        <w:rPr>
          <w:rFonts w:ascii="Arial" w:hAnsi="Arial" w:cs="Arial"/>
          <w:color w:val="0070C0"/>
        </w:rPr>
      </w:pPr>
      <w:r w:rsidRPr="00E34DFC">
        <w:rPr>
          <w:rFonts w:ascii="Arial" w:hAnsi="Arial" w:cs="Arial"/>
          <w:color w:val="0070C0"/>
        </w:rPr>
        <w:t xml:space="preserve">Monitoring stosowania </w:t>
      </w:r>
      <w:r w:rsidR="00F23CCE" w:rsidRPr="00E34DFC">
        <w:rPr>
          <w:rFonts w:ascii="Arial" w:hAnsi="Arial" w:cs="Arial"/>
          <w:color w:val="0070C0"/>
        </w:rPr>
        <w:t xml:space="preserve">procedur </w:t>
      </w:r>
      <w:r w:rsidR="00D93AC6" w:rsidRPr="00E34DFC">
        <w:rPr>
          <w:rFonts w:ascii="Arial" w:hAnsi="Arial" w:cs="Arial"/>
          <w:color w:val="0070C0"/>
        </w:rPr>
        <w:t>- s</w:t>
      </w:r>
      <w:r w:rsidR="00F23CCE" w:rsidRPr="00E34DFC">
        <w:rPr>
          <w:rFonts w:ascii="Arial" w:hAnsi="Arial" w:cs="Arial"/>
          <w:color w:val="0070C0"/>
        </w:rPr>
        <w:t xml:space="preserve">tandardy </w:t>
      </w:r>
      <w:r w:rsidR="00D93AC6" w:rsidRPr="00E34DFC">
        <w:rPr>
          <w:rFonts w:ascii="Arial" w:hAnsi="Arial" w:cs="Arial"/>
          <w:color w:val="0070C0"/>
        </w:rPr>
        <w:t>o</w:t>
      </w:r>
      <w:r w:rsidR="00F23CCE" w:rsidRPr="00E34DFC">
        <w:rPr>
          <w:rFonts w:ascii="Arial" w:hAnsi="Arial" w:cs="Arial"/>
          <w:color w:val="0070C0"/>
        </w:rPr>
        <w:t xml:space="preserve">chrony </w:t>
      </w:r>
      <w:r w:rsidR="00D93AC6" w:rsidRPr="00E34DFC">
        <w:rPr>
          <w:rFonts w:ascii="Arial" w:hAnsi="Arial" w:cs="Arial"/>
          <w:color w:val="0070C0"/>
        </w:rPr>
        <w:t>m</w:t>
      </w:r>
      <w:r w:rsidR="00F23CCE" w:rsidRPr="00E34DFC">
        <w:rPr>
          <w:rFonts w:ascii="Arial" w:hAnsi="Arial" w:cs="Arial"/>
          <w:color w:val="0070C0"/>
        </w:rPr>
        <w:t>ałoletnich</w:t>
      </w:r>
      <w:bookmarkEnd w:id="7"/>
    </w:p>
    <w:p w14:paraId="34EC8B70" w14:textId="2A7B5F9B" w:rsidR="0038774E" w:rsidRPr="00AD5DF3" w:rsidRDefault="0038774E" w:rsidP="0038774E">
      <w:pPr>
        <w:jc w:val="center"/>
        <w:rPr>
          <w:rFonts w:ascii="Arial" w:hAnsi="Arial" w:cs="Arial"/>
          <w:b/>
        </w:rPr>
      </w:pPr>
      <w:r w:rsidRPr="00AD5DF3">
        <w:rPr>
          <w:rFonts w:ascii="Arial" w:hAnsi="Arial" w:cs="Arial"/>
          <w:b/>
        </w:rPr>
        <w:t xml:space="preserve">§ </w:t>
      </w:r>
      <w:r w:rsidR="00D43000" w:rsidRPr="00AD5DF3">
        <w:rPr>
          <w:rFonts w:ascii="Arial" w:hAnsi="Arial" w:cs="Arial"/>
          <w:b/>
        </w:rPr>
        <w:t>6</w:t>
      </w:r>
    </w:p>
    <w:p w14:paraId="5AFE8593" w14:textId="3850365F" w:rsidR="00D80B1A" w:rsidRPr="00E6706A" w:rsidRDefault="00BE2C19" w:rsidP="00BE2C19">
      <w:pPr>
        <w:spacing w:line="240" w:lineRule="auto"/>
        <w:jc w:val="center"/>
        <w:rPr>
          <w:rFonts w:ascii="Arial" w:hAnsi="Arial" w:cs="Arial"/>
        </w:rPr>
      </w:pPr>
      <w:r w:rsidRPr="00E6706A">
        <w:rPr>
          <w:rFonts w:ascii="Arial" w:hAnsi="Arial" w:cs="Arial"/>
        </w:rPr>
        <w:t xml:space="preserve"> </w:t>
      </w:r>
    </w:p>
    <w:p w14:paraId="20203FD0" w14:textId="138A162C" w:rsidR="0041376A" w:rsidRPr="00A70A13" w:rsidRDefault="0041376A" w:rsidP="0041376A">
      <w:pPr>
        <w:pStyle w:val="Akapitzlist"/>
        <w:numPr>
          <w:ilvl w:val="0"/>
          <w:numId w:val="10"/>
        </w:numPr>
        <w:rPr>
          <w:rFonts w:ascii="Arial" w:eastAsia="Calibri" w:hAnsi="Arial" w:cs="Arial"/>
          <w:b/>
          <w:lang w:eastAsia="en-US"/>
        </w:rPr>
      </w:pPr>
      <w:r w:rsidRPr="00A70A13">
        <w:rPr>
          <w:rFonts w:ascii="Arial" w:eastAsia="Calibri" w:hAnsi="Arial" w:cs="Arial"/>
          <w:b/>
          <w:bCs/>
        </w:rPr>
        <w:t xml:space="preserve">Osobą odpowiedzialną w </w:t>
      </w:r>
      <w:r w:rsidR="004120B7">
        <w:rPr>
          <w:rFonts w:ascii="Arial" w:eastAsia="Calibri" w:hAnsi="Arial" w:cs="Arial"/>
          <w:b/>
          <w:bCs/>
        </w:rPr>
        <w:t xml:space="preserve">Gminnym </w:t>
      </w:r>
      <w:r w:rsidRPr="00A70A13">
        <w:rPr>
          <w:rFonts w:ascii="Arial" w:eastAsia="Calibri" w:hAnsi="Arial" w:cs="Arial"/>
          <w:b/>
        </w:rPr>
        <w:t>Ośrodku Pomocy Społecznej w Żelechlinku</w:t>
      </w:r>
      <w:r w:rsidRPr="00A70A13">
        <w:rPr>
          <w:rFonts w:ascii="Arial" w:eastAsia="Calibri" w:hAnsi="Arial" w:cs="Arial"/>
          <w:b/>
          <w:bCs/>
        </w:rPr>
        <w:t xml:space="preserve"> za realizację procedury określonej w standardach ochrony małoletnich jest Pani </w:t>
      </w:r>
      <w:r w:rsidRPr="00A70A13">
        <w:rPr>
          <w:rFonts w:ascii="Arial" w:eastAsia="Calibri" w:hAnsi="Arial" w:cs="Arial"/>
          <w:b/>
        </w:rPr>
        <w:t xml:space="preserve">Iwona </w:t>
      </w:r>
      <w:proofErr w:type="spellStart"/>
      <w:r w:rsidRPr="00A70A13">
        <w:rPr>
          <w:rFonts w:ascii="Arial" w:eastAsia="Calibri" w:hAnsi="Arial" w:cs="Arial"/>
          <w:b/>
        </w:rPr>
        <w:t>Gniewisz</w:t>
      </w:r>
      <w:proofErr w:type="spellEnd"/>
      <w:r w:rsidRPr="00A70A13">
        <w:rPr>
          <w:rFonts w:ascii="Arial" w:eastAsia="Calibri" w:hAnsi="Arial" w:cs="Arial"/>
          <w:b/>
        </w:rPr>
        <w:t xml:space="preserve"> – pracownik socjalny</w:t>
      </w:r>
      <w:r w:rsidRPr="00A70A13">
        <w:rPr>
          <w:rFonts w:ascii="Arial" w:eastAsia="Calibri" w:hAnsi="Arial" w:cs="Arial"/>
          <w:b/>
          <w:bCs/>
        </w:rPr>
        <w:t xml:space="preserve">. </w:t>
      </w:r>
    </w:p>
    <w:p w14:paraId="103CC4D0" w14:textId="77777777" w:rsidR="0041376A" w:rsidRDefault="0041376A" w:rsidP="0041376A">
      <w:pPr>
        <w:pStyle w:val="Akapitzlist"/>
        <w:numPr>
          <w:ilvl w:val="0"/>
          <w:numId w:val="10"/>
        </w:num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Pani Iwona </w:t>
      </w:r>
      <w:proofErr w:type="spellStart"/>
      <w:r>
        <w:rPr>
          <w:rFonts w:ascii="Arial" w:eastAsia="Calibri" w:hAnsi="Arial" w:cs="Arial"/>
          <w:b/>
          <w:lang w:eastAsia="en-US"/>
        </w:rPr>
        <w:t>Gniewisz</w:t>
      </w:r>
      <w:proofErr w:type="spellEnd"/>
      <w:r w:rsidRPr="00285FED">
        <w:rPr>
          <w:rFonts w:ascii="Arial" w:eastAsia="Calibri" w:hAnsi="Arial" w:cs="Arial"/>
          <w:lang w:eastAsia="en-US"/>
        </w:rPr>
        <w:t xml:space="preserve"> jest odpowiedzialn</w:t>
      </w:r>
      <w:r>
        <w:rPr>
          <w:rFonts w:ascii="Arial" w:eastAsia="Calibri" w:hAnsi="Arial" w:cs="Arial"/>
          <w:lang w:eastAsia="en-US"/>
        </w:rPr>
        <w:t>a</w:t>
      </w:r>
      <w:r w:rsidRPr="00285FED">
        <w:rPr>
          <w:rFonts w:ascii="Arial" w:eastAsia="Calibri" w:hAnsi="Arial" w:cs="Arial"/>
          <w:lang w:eastAsia="en-US"/>
        </w:rPr>
        <w:t xml:space="preserve"> za monitorowanie realizacji standardów ochrony małoletnich, za reagowanie na sygnały naruszenia zapisów standardów ochrony małoletnich oraz prowadzenie rejestru zgłoszeń, jak również za proponowanie zmian w przyjętych standardach ochrony małoletnich.</w:t>
      </w:r>
    </w:p>
    <w:p w14:paraId="256A03FA" w14:textId="1EB59F2D" w:rsidR="00AD5DF3" w:rsidRDefault="00AD5DF3" w:rsidP="00AD5DF3">
      <w:pPr>
        <w:rPr>
          <w:rFonts w:ascii="Arial" w:hAnsi="Arial" w:cs="Arial"/>
          <w:b/>
          <w:color w:val="548DD4" w:themeColor="text2" w:themeTint="99"/>
        </w:rPr>
      </w:pPr>
    </w:p>
    <w:p w14:paraId="657F85A7" w14:textId="6AD767F8" w:rsidR="0023757F" w:rsidRPr="008D2D3D" w:rsidRDefault="0023757F" w:rsidP="008D2D3D">
      <w:pPr>
        <w:rPr>
          <w:b/>
          <w:color w:val="548DD4" w:themeColor="text2" w:themeTint="99"/>
        </w:rPr>
      </w:pPr>
    </w:p>
    <w:p w14:paraId="529C2887" w14:textId="105344B5" w:rsidR="0023757F" w:rsidRPr="00E34DFC" w:rsidRDefault="0023757F" w:rsidP="0023757F">
      <w:pPr>
        <w:pStyle w:val="Akapitzlist"/>
        <w:ind w:left="644"/>
        <w:jc w:val="center"/>
        <w:rPr>
          <w:rFonts w:ascii="Arial" w:hAnsi="Arial" w:cs="Arial"/>
          <w:b/>
          <w:color w:val="0070C0"/>
        </w:rPr>
      </w:pPr>
      <w:r w:rsidRPr="00E34DFC">
        <w:rPr>
          <w:rFonts w:ascii="Arial" w:hAnsi="Arial" w:cs="Arial"/>
          <w:b/>
          <w:color w:val="0070C0"/>
        </w:rPr>
        <w:t>Instytucje wsparcia dla dzieci i młodzieży</w:t>
      </w:r>
    </w:p>
    <w:p w14:paraId="4BCBAF64" w14:textId="541800C4" w:rsidR="0023757F" w:rsidRPr="00E6706A" w:rsidRDefault="0023757F" w:rsidP="0023757F">
      <w:pPr>
        <w:jc w:val="center"/>
        <w:rPr>
          <w:rFonts w:ascii="Arial" w:hAnsi="Arial" w:cs="Arial"/>
          <w:b/>
          <w:bCs/>
        </w:rPr>
      </w:pPr>
      <w:r w:rsidRPr="00E6706A">
        <w:rPr>
          <w:rFonts w:ascii="Arial" w:hAnsi="Arial" w:cs="Arial"/>
          <w:b/>
          <w:bCs/>
        </w:rPr>
        <w:t xml:space="preserve">        § </w:t>
      </w:r>
      <w:r w:rsidR="00A81A23" w:rsidRPr="00E6706A">
        <w:rPr>
          <w:rFonts w:ascii="Arial" w:hAnsi="Arial" w:cs="Arial"/>
          <w:b/>
          <w:bCs/>
        </w:rPr>
        <w:t>7</w:t>
      </w:r>
    </w:p>
    <w:p w14:paraId="601472D5" w14:textId="77777777" w:rsidR="0023757F" w:rsidRPr="00E6706A" w:rsidRDefault="0023757F" w:rsidP="0023757F">
      <w:pPr>
        <w:pStyle w:val="Akapitzlist"/>
        <w:ind w:left="644"/>
        <w:rPr>
          <w:rFonts w:ascii="Arial" w:hAnsi="Arial" w:cs="Arial"/>
        </w:rPr>
      </w:pPr>
    </w:p>
    <w:p w14:paraId="0B86379D" w14:textId="77777777" w:rsidR="0023757F" w:rsidRPr="00E6706A" w:rsidRDefault="0023757F" w:rsidP="0023757F">
      <w:pPr>
        <w:pStyle w:val="Akapitzlist"/>
        <w:numPr>
          <w:ilvl w:val="2"/>
          <w:numId w:val="1"/>
        </w:numPr>
        <w:tabs>
          <w:tab w:val="clear" w:pos="2160"/>
          <w:tab w:val="num" w:pos="644"/>
        </w:tabs>
        <w:ind w:left="644"/>
        <w:rPr>
          <w:rFonts w:ascii="Arial" w:hAnsi="Arial" w:cs="Arial"/>
        </w:rPr>
      </w:pPr>
      <w:r w:rsidRPr="00E6706A">
        <w:rPr>
          <w:rFonts w:ascii="Arial" w:hAnsi="Arial" w:cs="Arial"/>
          <w:b/>
        </w:rPr>
        <w:t>Fundacja Dajemy Dzieciom Siłę</w:t>
      </w:r>
      <w:r w:rsidRPr="00E6706A">
        <w:rPr>
          <w:rFonts w:ascii="Arial" w:hAnsi="Arial" w:cs="Arial"/>
        </w:rPr>
        <w:t xml:space="preserve"> prowadzi telefon wsparcia czynny całą dobę przez </w:t>
      </w:r>
      <w:r w:rsidRPr="00E6706A">
        <w:rPr>
          <w:rFonts w:ascii="Arial" w:hAnsi="Arial" w:cs="Arial"/>
        </w:rPr>
        <w:br/>
        <w:t xml:space="preserve">7 dni w tygodniu, także w dni ustawowo wolne od pracy. Wszelkie aktualne informacje znajdują się też na stronach: www.116111.pl oraz </w:t>
      </w:r>
      <w:hyperlink r:id="rId13" w:history="1">
        <w:r w:rsidRPr="00E6706A">
          <w:rPr>
            <w:rStyle w:val="Hipercze"/>
            <w:rFonts w:ascii="Arial" w:hAnsi="Arial" w:cs="Arial"/>
          </w:rPr>
          <w:t>www.fdds.pl</w:t>
        </w:r>
      </w:hyperlink>
      <w:r w:rsidRPr="00E6706A">
        <w:rPr>
          <w:rFonts w:ascii="Arial" w:hAnsi="Arial" w:cs="Arial"/>
        </w:rPr>
        <w:t>. Wsparcie i pomoc udzielana jest za darmo.</w:t>
      </w:r>
    </w:p>
    <w:p w14:paraId="37103A88" w14:textId="77777777" w:rsidR="0023757F" w:rsidRDefault="0023757F" w:rsidP="0023757F">
      <w:pPr>
        <w:pStyle w:val="Akapitzlist"/>
        <w:ind w:left="644"/>
        <w:rPr>
          <w:b/>
        </w:rPr>
      </w:pPr>
    </w:p>
    <w:p w14:paraId="04A24B9A" w14:textId="77777777" w:rsidR="0023757F" w:rsidRDefault="0023757F" w:rsidP="0023757F">
      <w:pPr>
        <w:pStyle w:val="Akapitzlist"/>
        <w:ind w:left="644"/>
      </w:pPr>
    </w:p>
    <w:p w14:paraId="613AFE67" w14:textId="77777777" w:rsidR="0023757F" w:rsidRDefault="0023757F" w:rsidP="0023757F">
      <w:pPr>
        <w:ind w:left="360"/>
      </w:pPr>
      <w:r>
        <w:rPr>
          <w:noProof/>
        </w:rPr>
        <w:drawing>
          <wp:inline distT="0" distB="0" distL="0" distR="0" wp14:anchorId="251D85D5" wp14:editId="78A3FFA9">
            <wp:extent cx="5505450" cy="3707721"/>
            <wp:effectExtent l="0" t="0" r="0" b="7620"/>
            <wp:docPr id="1610241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0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9CBF" w14:textId="77777777" w:rsidR="0023757F" w:rsidRDefault="0023757F" w:rsidP="0023757F"/>
    <w:p w14:paraId="1010115F" w14:textId="77777777" w:rsidR="0023757F" w:rsidRDefault="0023757F" w:rsidP="0023757F"/>
    <w:p w14:paraId="53773603" w14:textId="77777777" w:rsidR="0023757F" w:rsidRDefault="0023757F" w:rsidP="0023757F"/>
    <w:p w14:paraId="1F5FFC64" w14:textId="77777777" w:rsidR="0023757F" w:rsidRDefault="0023757F" w:rsidP="0023757F"/>
    <w:p w14:paraId="40624000" w14:textId="77777777" w:rsidR="0023757F" w:rsidRDefault="0023757F" w:rsidP="0023757F"/>
    <w:p w14:paraId="143E1845" w14:textId="77777777" w:rsidR="0023757F" w:rsidRDefault="0023757F" w:rsidP="0023757F"/>
    <w:p w14:paraId="2D35C17F" w14:textId="6DC3C28F" w:rsidR="0023757F" w:rsidRDefault="0023757F" w:rsidP="0023757F"/>
    <w:p w14:paraId="0A0BDE57" w14:textId="77777777" w:rsidR="0023757F" w:rsidRDefault="0023757F" w:rsidP="0023757F"/>
    <w:p w14:paraId="024CE1FC" w14:textId="77777777" w:rsidR="0023757F" w:rsidRPr="00E6706A" w:rsidRDefault="0023757F" w:rsidP="0023757F">
      <w:pPr>
        <w:rPr>
          <w:rFonts w:ascii="Arial" w:hAnsi="Arial" w:cs="Arial"/>
        </w:rPr>
      </w:pPr>
    </w:p>
    <w:p w14:paraId="5A86208A" w14:textId="77777777" w:rsidR="0023757F" w:rsidRPr="00E6706A" w:rsidRDefault="0023757F" w:rsidP="0023757F">
      <w:pPr>
        <w:pStyle w:val="Akapitzlist"/>
        <w:numPr>
          <w:ilvl w:val="0"/>
          <w:numId w:val="7"/>
        </w:numPr>
        <w:tabs>
          <w:tab w:val="num" w:pos="644"/>
        </w:tabs>
        <w:rPr>
          <w:rFonts w:ascii="Arial" w:hAnsi="Arial" w:cs="Arial"/>
        </w:rPr>
      </w:pPr>
      <w:r w:rsidRPr="00E6706A">
        <w:rPr>
          <w:rFonts w:ascii="Arial" w:hAnsi="Arial" w:cs="Arial"/>
        </w:rPr>
        <w:t xml:space="preserve">Telefon zaufania </w:t>
      </w:r>
      <w:r w:rsidRPr="00E6706A">
        <w:rPr>
          <w:rFonts w:ascii="Arial" w:hAnsi="Arial" w:cs="Arial"/>
          <w:b/>
        </w:rPr>
        <w:t>Rzecznika Praw Dziecka</w:t>
      </w:r>
      <w:r w:rsidRPr="00E6706A">
        <w:rPr>
          <w:rFonts w:ascii="Arial" w:hAnsi="Arial" w:cs="Arial"/>
        </w:rPr>
        <w:t xml:space="preserve"> dostępny jest przez całą dobę i przez 7 dni </w:t>
      </w:r>
    </w:p>
    <w:p w14:paraId="669B3D7A" w14:textId="77777777" w:rsidR="0023757F" w:rsidRPr="00E6706A" w:rsidRDefault="0023757F" w:rsidP="0023757F">
      <w:pPr>
        <w:pStyle w:val="Akapitzlist"/>
        <w:ind w:left="644"/>
        <w:rPr>
          <w:rFonts w:ascii="Arial" w:hAnsi="Arial" w:cs="Arial"/>
        </w:rPr>
      </w:pPr>
      <w:r w:rsidRPr="00E6706A">
        <w:rPr>
          <w:rFonts w:ascii="Arial" w:hAnsi="Arial" w:cs="Arial"/>
        </w:rPr>
        <w:t xml:space="preserve">w tygodniu  pod numerem 800 12 12 12. Możesz też napisać do ekspertów na czacie, który znajdziesz na stronie Rzecznika: </w:t>
      </w:r>
      <w:hyperlink r:id="rId15" w:history="1">
        <w:r w:rsidRPr="00E6706A">
          <w:rPr>
            <w:rStyle w:val="Hipercze"/>
            <w:rFonts w:ascii="Arial" w:hAnsi="Arial" w:cs="Arial"/>
          </w:rPr>
          <w:t>www.brpd.gov.pl</w:t>
        </w:r>
      </w:hyperlink>
      <w:r w:rsidRPr="00E6706A">
        <w:rPr>
          <w:rFonts w:ascii="Arial" w:hAnsi="Arial" w:cs="Arial"/>
        </w:rPr>
        <w:t xml:space="preserve">. Wsparcie i pomoc udzielana jest za darmo. </w:t>
      </w:r>
    </w:p>
    <w:p w14:paraId="6C925F03" w14:textId="77777777" w:rsidR="0023757F" w:rsidRDefault="0023757F" w:rsidP="0023757F"/>
    <w:p w14:paraId="4653F34C" w14:textId="77777777" w:rsidR="0023757F" w:rsidRDefault="0023757F" w:rsidP="0023757F"/>
    <w:p w14:paraId="1DA9722B" w14:textId="77777777" w:rsidR="0023757F" w:rsidRDefault="0023757F" w:rsidP="0023757F">
      <w:pPr>
        <w:pStyle w:val="Akapitzlist"/>
        <w:ind w:left="644"/>
        <w:jc w:val="center"/>
      </w:pPr>
      <w:r>
        <w:rPr>
          <w:noProof/>
        </w:rPr>
        <w:drawing>
          <wp:inline distT="0" distB="0" distL="0" distR="0" wp14:anchorId="4693FAF1" wp14:editId="360ED5D4">
            <wp:extent cx="5334000" cy="3504565"/>
            <wp:effectExtent l="0" t="0" r="0" b="635"/>
            <wp:docPr id="145453067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27" cy="35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A102" w14:textId="77777777" w:rsidR="0023757F" w:rsidRDefault="0023757F" w:rsidP="0023757F"/>
    <w:p w14:paraId="3C6684D8" w14:textId="77777777" w:rsidR="0023757F" w:rsidRDefault="0023757F" w:rsidP="0023757F"/>
    <w:p w14:paraId="4403385F" w14:textId="77777777" w:rsidR="0023757F" w:rsidRDefault="0023757F" w:rsidP="0023757F"/>
    <w:p w14:paraId="4A966F8D" w14:textId="77777777" w:rsidR="0023757F" w:rsidRDefault="0023757F" w:rsidP="0023757F"/>
    <w:p w14:paraId="0842424D" w14:textId="77777777" w:rsidR="0023757F" w:rsidRDefault="0023757F" w:rsidP="0023757F"/>
    <w:p w14:paraId="70F641C9" w14:textId="77777777" w:rsidR="0023757F" w:rsidRDefault="0023757F" w:rsidP="0023757F"/>
    <w:p w14:paraId="3246B69A" w14:textId="77777777" w:rsidR="0023757F" w:rsidRDefault="0023757F" w:rsidP="0023757F"/>
    <w:p w14:paraId="5DD81214" w14:textId="77777777" w:rsidR="0023757F" w:rsidRDefault="0023757F" w:rsidP="0023757F"/>
    <w:p w14:paraId="453A64D4" w14:textId="77777777" w:rsidR="0023757F" w:rsidRDefault="0023757F" w:rsidP="0023757F"/>
    <w:p w14:paraId="6C3AF181" w14:textId="2537498F" w:rsidR="0023757F" w:rsidRDefault="0023757F" w:rsidP="0023757F"/>
    <w:p w14:paraId="550DABD2" w14:textId="0D67D149" w:rsidR="0023757F" w:rsidRDefault="0023757F" w:rsidP="0023757F"/>
    <w:p w14:paraId="62D49C4F" w14:textId="2ADDC2B7" w:rsidR="0023757F" w:rsidRDefault="0023757F" w:rsidP="0023757F"/>
    <w:p w14:paraId="1883A845" w14:textId="77777777" w:rsidR="0023757F" w:rsidRDefault="0023757F" w:rsidP="0023757F"/>
    <w:p w14:paraId="2C4FCF8F" w14:textId="77777777" w:rsidR="0023757F" w:rsidRDefault="0023757F" w:rsidP="0023757F"/>
    <w:p w14:paraId="0CDA77CB" w14:textId="77777777" w:rsidR="0023757F" w:rsidRPr="00E6706A" w:rsidRDefault="0023757F" w:rsidP="0023757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6706A">
        <w:rPr>
          <w:rFonts w:ascii="Arial" w:hAnsi="Arial" w:cs="Arial"/>
          <w:b/>
        </w:rPr>
        <w:t>Ogólnopolski telefon dla ofiar przemocy w rodzinie</w:t>
      </w:r>
      <w:r w:rsidRPr="00E6706A">
        <w:rPr>
          <w:rFonts w:ascii="Arial" w:hAnsi="Arial" w:cs="Arial"/>
        </w:rPr>
        <w:t xml:space="preserve">. Dzwoniąc pod numer infolinii można uzyskać wsparcie, pomoc psychologiczną, informacje o obowiązujących </w:t>
      </w:r>
      <w:r w:rsidRPr="00E6706A">
        <w:rPr>
          <w:rFonts w:ascii="Arial" w:hAnsi="Arial" w:cs="Arial"/>
        </w:rPr>
        <w:br/>
        <w:t>w Polsce przepisach i procedurach oraz o placówkach udzielających pomocy osobom doznającym przemocy w rodzinie.</w:t>
      </w:r>
    </w:p>
    <w:p w14:paraId="34326E3B" w14:textId="77777777" w:rsidR="0023757F" w:rsidRDefault="0023757F" w:rsidP="0023757F">
      <w:pPr>
        <w:pStyle w:val="Akapitzlist"/>
        <w:ind w:left="644"/>
      </w:pPr>
    </w:p>
    <w:p w14:paraId="0DBB8BDA" w14:textId="77777777" w:rsidR="0023757F" w:rsidRDefault="0023757F" w:rsidP="0023757F">
      <w:pPr>
        <w:pStyle w:val="Akapitzlist"/>
        <w:ind w:left="644"/>
      </w:pPr>
    </w:p>
    <w:p w14:paraId="6EF0E96F" w14:textId="77777777" w:rsidR="0023757F" w:rsidRPr="005D1CF8" w:rsidRDefault="0023757F" w:rsidP="0023757F">
      <w:pPr>
        <w:tabs>
          <w:tab w:val="left" w:pos="1650"/>
        </w:tabs>
        <w:jc w:val="center"/>
      </w:pPr>
      <w:r>
        <w:rPr>
          <w:noProof/>
        </w:rPr>
        <w:drawing>
          <wp:inline distT="0" distB="0" distL="0" distR="0" wp14:anchorId="722DFD87" wp14:editId="69642A3D">
            <wp:extent cx="5523574" cy="3552825"/>
            <wp:effectExtent l="0" t="0" r="1270" b="0"/>
            <wp:docPr id="9909860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29" cy="35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2CDB" w14:textId="77777777" w:rsidR="0023757F" w:rsidRPr="00A36071" w:rsidRDefault="0023757F" w:rsidP="0023757F">
      <w:pPr>
        <w:pStyle w:val="Nagwek2"/>
        <w:ind w:left="0" w:firstLine="0"/>
        <w:jc w:val="center"/>
        <w:rPr>
          <w:rFonts w:eastAsia="Calibri"/>
          <w:lang w:eastAsia="en-US"/>
        </w:rPr>
      </w:pPr>
    </w:p>
    <w:p w14:paraId="66565D41" w14:textId="77777777" w:rsidR="0023757F" w:rsidRPr="000B0BC0" w:rsidRDefault="0023757F" w:rsidP="0023757F">
      <w:pPr>
        <w:pStyle w:val="Akapitzlist"/>
        <w:rPr>
          <w:rFonts w:eastAsia="Calibri"/>
          <w:lang w:eastAsia="en-US"/>
        </w:rPr>
      </w:pPr>
    </w:p>
    <w:sectPr w:rsidR="0023757F" w:rsidRPr="000B0BC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A105F" w14:textId="77777777" w:rsidR="006916B9" w:rsidRDefault="006916B9">
      <w:pPr>
        <w:spacing w:line="240" w:lineRule="auto"/>
      </w:pPr>
      <w:r>
        <w:separator/>
      </w:r>
    </w:p>
  </w:endnote>
  <w:endnote w:type="continuationSeparator" w:id="0">
    <w:p w14:paraId="2CBD877E" w14:textId="77777777" w:rsidR="006916B9" w:rsidRDefault="00691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8A1C" w14:textId="1CDA95D5" w:rsidR="00001C59" w:rsidRDefault="003E5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A98D61D" wp14:editId="259EF634">
              <wp:simplePos x="0" y="0"/>
              <wp:positionH relativeFrom="margin">
                <wp:align>center</wp:align>
              </wp:positionH>
              <wp:positionV relativeFrom="paragraph">
                <wp:posOffset>121285</wp:posOffset>
              </wp:positionV>
              <wp:extent cx="6840220" cy="1184275"/>
              <wp:effectExtent l="0" t="0" r="0" b="0"/>
              <wp:wrapNone/>
              <wp:docPr id="1308619436" name="Grupa 1308619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1925890" y="3187863"/>
                        <a:chExt cx="6840220" cy="1184275"/>
                      </a:xfrm>
                    </wpg:grpSpPr>
                    <wpg:grpSp>
                      <wpg:cNvPr id="1248524786" name="Grupa 1248524786"/>
                      <wpg:cNvGrpSpPr/>
                      <wpg:grpSpPr>
                        <a:xfrm>
                          <a:off x="1925890" y="3187863"/>
                          <a:ext cx="6840220" cy="1184275"/>
                          <a:chOff x="1925890" y="3187863"/>
                          <a:chExt cx="6840220" cy="1184275"/>
                        </a:xfrm>
                      </wpg:grpSpPr>
                      <wps:wsp>
                        <wps:cNvPr id="1365880001" name="Prostokąt 1365880001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F2C790" w14:textId="77777777" w:rsidR="003E5BDA" w:rsidRDefault="003E5BDA" w:rsidP="003E5BD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85631585" name="Grupa 1785631585"/>
                        <wpg:cNvGrpSpPr/>
                        <wpg:grpSpPr>
                          <a:xfrm>
                            <a:off x="1925890" y="3187863"/>
                            <a:ext cx="6840220" cy="1184275"/>
                            <a:chOff x="1925890" y="3187863"/>
                            <a:chExt cx="6840220" cy="1184275"/>
                          </a:xfrm>
                        </wpg:grpSpPr>
                        <wps:wsp>
                          <wps:cNvPr id="763130583" name="Prostokąt 763130583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3BEF57" w14:textId="77777777" w:rsidR="003E5BDA" w:rsidRDefault="003E5BDA" w:rsidP="003E5BD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30504125" name="Grupa 6"/>
                          <wpg:cNvGrpSpPr/>
                          <wpg:grpSpPr>
                            <a:xfrm>
                              <a:off x="1925890" y="3187863"/>
                              <a:ext cx="6840220" cy="1184275"/>
                              <a:chOff x="1925890" y="3187863"/>
                              <a:chExt cx="6840220" cy="1184275"/>
                            </a:xfrm>
                          </wpg:grpSpPr>
                          <wps:wsp>
                            <wps:cNvPr id="90426515" name="Prostokąt 90426515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88D554" w14:textId="77777777" w:rsidR="003E5BDA" w:rsidRDefault="003E5BDA" w:rsidP="003E5BDA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22213538" name="Grupa 1022213538"/>
                            <wpg:cNvGrpSpPr/>
                            <wpg:grpSpPr>
                              <a:xfrm>
                                <a:off x="1925890" y="3187863"/>
                                <a:ext cx="6840220" cy="1184275"/>
                                <a:chOff x="1925890" y="3187863"/>
                                <a:chExt cx="6840220" cy="1184275"/>
                              </a:xfrm>
                            </wpg:grpSpPr>
                            <wps:wsp>
                              <wps:cNvPr id="953160862" name="Prostokąt 953160862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C0031" w14:textId="77777777" w:rsidR="003E5BDA" w:rsidRDefault="003E5BDA" w:rsidP="003E5BDA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18868734" name="Grupa 518868734"/>
                              <wpg:cNvGrpSpPr/>
                              <wpg:grpSpPr>
                                <a:xfrm>
                                  <a:off x="1925890" y="3187863"/>
                                  <a:ext cx="6840220" cy="1184275"/>
                                  <a:chOff x="0" y="0"/>
                                  <a:chExt cx="6840220" cy="1184275"/>
                                </a:xfrm>
                              </wpg:grpSpPr>
                              <wps:wsp>
                                <wps:cNvPr id="833513442" name="Prostokąt 833513442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E21898" w14:textId="77777777" w:rsidR="003E5BDA" w:rsidRDefault="003E5BDA" w:rsidP="003E5BDA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6260782" name="Prostokąt 139626078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4F3239" w14:textId="77777777" w:rsidR="003E5BDA" w:rsidRDefault="003E5BDA" w:rsidP="003E5BDA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11033741" name="Grupa 1011033741"/>
                                <wpg:cNvGrpSpPr/>
                                <wpg:grpSpPr>
                                  <a:xfrm>
                                    <a:off x="0" y="466725"/>
                                    <a:ext cx="6840220" cy="717550"/>
                                    <a:chOff x="0" y="0"/>
                                    <a:chExt cx="6840220" cy="717550"/>
                                  </a:xfrm>
                                </wpg:grpSpPr>
                                <wps:wsp>
                                  <wps:cNvPr id="35250703" name="Prostokąt 35250703"/>
                                  <wps:cNvSpPr/>
                                  <wps:spPr>
                                    <a:xfrm>
                                      <a:off x="0" y="0"/>
                                      <a:ext cx="291274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B76E57" w14:textId="77777777" w:rsidR="003E5BDA" w:rsidRDefault="003E5BDA" w:rsidP="003E5BD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78496734" name="Prostokąt 1878496734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3BBC2C" w14:textId="50948C0B" w:rsidR="003E5BDA" w:rsidRDefault="003E5BDA" w:rsidP="003E5BDA">
                                        <w:pPr>
                                          <w:spacing w:line="240" w:lineRule="auto"/>
                                          <w:jc w:val="righ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96290592" name="Prostokąt 1596290592"/>
                                  <wps:cNvSpPr/>
                                  <wps:spPr>
                                    <a:xfrm>
                                      <a:off x="2625725" y="0"/>
                                      <a:ext cx="290512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807885" w14:textId="31878885" w:rsidR="003E5BDA" w:rsidRDefault="003E5BDA" w:rsidP="003E5BD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66048225" name="Prostokąt 366048225"/>
                                <wps:cNvSpPr/>
                                <wps:spPr>
                                  <a:xfrm>
                                    <a:off x="2324100" y="0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4A2FCA" w14:textId="77777777" w:rsidR="003E5BDA" w:rsidRDefault="003E5BDA" w:rsidP="003E5B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A98D61D" id="Grupa 1308619436" o:spid="_x0000_s1026" style="position:absolute;left:0;text-align:left;margin-left:0;margin-top:9.55pt;width:538.6pt;height:93.25pt;z-index:251660288;mso-position-horizontal:center;mso-position-horizontal-relative:margin" coordorigin="19258,31878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">
              <v:group id="Grupa 1248524786" o:spid="_x0000_s1027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">
                <v:rect id="Prostokąt 1365880001" o:spid="_x0000_s1028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" filled="f" stroked="f">
                  <v:textbox inset="2.53958mm,2.53958mm,2.53958mm,2.53958mm">
                    <w:txbxContent>
                      <w:p w14:paraId="12F2C790" w14:textId="77777777" w:rsidR="003E5BDA" w:rsidRDefault="003E5BDA" w:rsidP="003E5BDA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a 1785631585" o:spid="_x0000_s1029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">
                  <v:rect id="Prostokąt 763130583" o:spid="_x0000_s1030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253BEF57" w14:textId="77777777" w:rsidR="003E5BDA" w:rsidRDefault="003E5BDA" w:rsidP="003E5BD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31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">
                    <v:rect id="Prostokąt 90426515" o:spid="_x0000_s1032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" filled="f" stroked="f">
                      <v:textbox inset="2.53958mm,2.53958mm,2.53958mm,2.53958mm">
                        <w:txbxContent>
                          <w:p w14:paraId="1388D554" w14:textId="77777777" w:rsidR="003E5BDA" w:rsidRDefault="003E5BDA" w:rsidP="003E5BDA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1022213538" o:spid="_x0000_s1033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">
                      <v:rect id="Prostokąt 953160862" o:spid="_x0000_s1034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B3C0031" w14:textId="77777777" w:rsidR="003E5BDA" w:rsidRDefault="003E5BDA" w:rsidP="003E5BD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518868734" o:spid="_x0000_s1035" style="position:absolute;left:19258;top:31878;width:68403;height:11843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">
                        <v:rect id="Prostokąt 833513442" o:spid="_x0000_s1036" style="position:absolute;width:68402;height:1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3E21898" w14:textId="77777777" w:rsidR="003E5BDA" w:rsidRDefault="003E5BDA" w:rsidP="003E5BD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396260782" o:spid="_x0000_s1037" style="position:absolute;left:857;top:2464;width:66643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1D4F3239" w14:textId="77777777" w:rsidR="003E5BDA" w:rsidRDefault="003E5BDA" w:rsidP="003E5BD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011033741" o:spid="_x0000_s1038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">
                          <v:rect id="Prostokąt 35250703" o:spid="_x0000_s1039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" filled="f" stroked="f">
                            <v:textbox inset="2.53958mm,1.2694mm,2.53958mm,1.2694mm">
                              <w:txbxContent>
                                <w:p w14:paraId="0DB76E57" w14:textId="77777777" w:rsidR="003E5BDA" w:rsidRDefault="003E5BDA" w:rsidP="003E5BD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878496734" o:spid="_x0000_s1040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" filled="f" stroked="f">
                            <v:textbox inset="2.53958mm,1.2694mm,2.53958mm,1.2694mm">
                              <w:txbxContent>
                                <w:p w14:paraId="2B3BBC2C" w14:textId="50948C0B" w:rsidR="003E5BDA" w:rsidRDefault="003E5BDA" w:rsidP="003E5BDA">
                                  <w:pPr>
                                    <w:spacing w:line="240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96290592" o:spid="_x0000_s1041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14:paraId="14807885" w14:textId="31878885" w:rsidR="003E5BDA" w:rsidRDefault="003E5BDA" w:rsidP="003E5BD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rect id="Prostokąt 366048225" o:spid="_x0000_s1042" style="position:absolute;left:23241;width:20567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" fillcolor="window" stroked="f">
                          <v:textbox inset="2.53958mm,1.2694mm,2.53958mm,1.2694mm">
                            <w:txbxContent>
                              <w:p w14:paraId="6F4A2FCA" w14:textId="77777777" w:rsidR="003E5BDA" w:rsidRDefault="003E5BDA" w:rsidP="003E5B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  <w10:wrap anchorx="margin"/>
            </v:group>
          </w:pict>
        </mc:Fallback>
      </mc:AlternateConten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F17EB">
      <w:rPr>
        <w:noProof/>
        <w:color w:val="000000"/>
        <w:sz w:val="20"/>
        <w:szCs w:val="20"/>
      </w:rPr>
      <w:t>12</w:t>
    </w:r>
    <w:r>
      <w:rPr>
        <w:color w:val="000000"/>
        <w:sz w:val="20"/>
        <w:szCs w:val="20"/>
      </w:rPr>
      <w:fldChar w:fldCharType="end"/>
    </w:r>
  </w:p>
  <w:p w14:paraId="763938F3" w14:textId="638DE7A6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C4AA7E2" w14:textId="430F4579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11C6" w14:textId="77777777" w:rsidR="00001C59" w:rsidRDefault="006971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4ED4457" wp14:editId="2D63AE26">
              <wp:simplePos x="0" y="0"/>
              <wp:positionH relativeFrom="column">
                <wp:posOffset>-520699</wp:posOffset>
              </wp:positionH>
              <wp:positionV relativeFrom="paragraph">
                <wp:posOffset>-76199</wp:posOffset>
              </wp:positionV>
              <wp:extent cx="6840220" cy="118427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1925890" y="3187863"/>
                        <a:chExt cx="6840220" cy="1184275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1925890" y="3187863"/>
                          <a:ext cx="6840220" cy="1184275"/>
                          <a:chOff x="1925890" y="3187863"/>
                          <a:chExt cx="6840220" cy="1184275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1CBAE6" w14:textId="77777777" w:rsidR="00001C59" w:rsidRDefault="00001C5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1925890" y="3187863"/>
                            <a:ext cx="6840220" cy="1184275"/>
                            <a:chOff x="1925890" y="3187863"/>
                            <a:chExt cx="6840220" cy="1184275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B92E45" w14:textId="77777777" w:rsidR="00001C59" w:rsidRDefault="00001C5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01889100" name="Grupa 6"/>
                          <wpg:cNvGrpSpPr/>
                          <wpg:grpSpPr>
                            <a:xfrm>
                              <a:off x="1925890" y="3187863"/>
                              <a:ext cx="6840220" cy="1184275"/>
                              <a:chOff x="1925890" y="3187863"/>
                              <a:chExt cx="6840220" cy="1184275"/>
                            </a:xfrm>
                          </wpg:grpSpPr>
                          <wps:wsp>
                            <wps:cNvPr id="7" name="Prostokąt 7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C1233" w14:textId="77777777" w:rsidR="00001C59" w:rsidRDefault="00001C59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1925890" y="3187863"/>
                                <a:ext cx="6840220" cy="1184275"/>
                                <a:chOff x="1925890" y="3187863"/>
                                <a:chExt cx="6840220" cy="1184275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85355" w14:textId="77777777" w:rsidR="00001C59" w:rsidRDefault="00001C59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a 10"/>
                              <wpg:cNvGrpSpPr/>
                              <wpg:grpSpPr>
                                <a:xfrm>
                                  <a:off x="1925890" y="3187863"/>
                                  <a:ext cx="6840220" cy="1184275"/>
                                  <a:chOff x="0" y="0"/>
                                  <a:chExt cx="6840220" cy="1184275"/>
                                </a:xfrm>
                              </wpg:grpSpPr>
                              <wps:wsp>
                                <wps:cNvPr id="11" name="Prostokąt 11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844B97" w14:textId="77777777" w:rsidR="00001C59" w:rsidRDefault="00001C59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Prostokąt 1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F4EDE" w14:textId="77777777" w:rsidR="00001C59" w:rsidRDefault="00001C59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a 13"/>
                                <wpg:cNvGrpSpPr/>
                                <wpg:grpSpPr>
                                  <a:xfrm>
                                    <a:off x="0" y="466725"/>
                                    <a:ext cx="6840220" cy="717550"/>
                                    <a:chOff x="0" y="0"/>
                                    <a:chExt cx="6840220" cy="717550"/>
                                  </a:xfrm>
                                </wpg:grpSpPr>
                                <wps:wsp>
                                  <wps:cNvPr id="14" name="Prostokąt 14"/>
                                  <wps:cNvSpPr/>
                                  <wps:spPr>
                                    <a:xfrm>
                                      <a:off x="0" y="0"/>
                                      <a:ext cx="291274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4F7630" w14:textId="77777777" w:rsidR="00001C59" w:rsidRDefault="00001C5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Prostokąt 15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33C6C8" w14:textId="05D3BEE5" w:rsidR="00001C59" w:rsidRDefault="00001C59">
                                        <w:pPr>
                                          <w:spacing w:line="240" w:lineRule="auto"/>
                                          <w:jc w:val="righ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" name="Prostokąt 16"/>
                                  <wps:cNvSpPr/>
                                  <wps:spPr>
                                    <a:xfrm>
                                      <a:off x="2625725" y="0"/>
                                      <a:ext cx="290512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37FBC2" w14:textId="107199C2" w:rsidR="00001C59" w:rsidRDefault="00001C5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Prostokąt 17"/>
                                <wps:cNvSpPr/>
                                <wps:spPr>
                                  <a:xfrm>
                                    <a:off x="2324100" y="0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979243" w14:textId="4A438478" w:rsidR="00001C59" w:rsidRDefault="006971D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14:paraId="7DD2C68A" w14:textId="77777777" w:rsidR="00001C59" w:rsidRDefault="00001C5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4ED4457" id="Grupa 1" o:spid="_x0000_s1043" style="position:absolute;left:0;text-align:left;margin-left:-41pt;margin-top:-6pt;width:538.6pt;height:93.25pt;z-index:251658240" coordorigin="19258,31878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">
              <v:group id="Grupa 2" o:spid="_x0000_s1044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45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41CBAE6" w14:textId="77777777" w:rsidR="00001C59" w:rsidRDefault="00001C5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a 4" o:spid="_x0000_s1046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Prostokąt 5" o:spid="_x0000_s1047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9B92E45" w14:textId="77777777" w:rsidR="00001C59" w:rsidRDefault="00001C5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48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">
                    <v:rect id="Prostokąt 7" o:spid="_x0000_s1049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84C1233" w14:textId="77777777" w:rsidR="00001C59" w:rsidRDefault="00001C5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8" o:spid="_x0000_s1050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Prostokąt 9" o:spid="_x0000_s1051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21685355" w14:textId="77777777" w:rsidR="00001C59" w:rsidRDefault="00001C5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10" o:spid="_x0000_s1052" style="position:absolute;left:19258;top:31878;width:68403;height:11843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Prostokąt 11" o:spid="_x0000_s1053" style="position:absolute;width:68402;height:1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7844B97" w14:textId="77777777" w:rsidR="00001C59" w:rsidRDefault="00001C5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2" o:spid="_x0000_s1054" style="position:absolute;left:857;top:2464;width:66643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258F4EDE" w14:textId="77777777" w:rsidR="00001C59" w:rsidRDefault="00001C5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" o:spid="_x0000_s1055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Prostokąt 14" o:spid="_x0000_s1056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224F7630" w14:textId="77777777" w:rsidR="00001C59" w:rsidRDefault="00001C5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" o:spid="_x0000_s1057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1E33C6C8" w14:textId="05D3BEE5" w:rsidR="00001C59" w:rsidRDefault="00001C59">
                                  <w:pPr>
                                    <w:spacing w:line="240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6" o:spid="_x0000_s1058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4C37FBC2" w14:textId="107199C2" w:rsidR="00001C59" w:rsidRDefault="00001C5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rect id="Prostokąt 17" o:spid="_x0000_s1059" style="position:absolute;left:23241;width:20567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" fillcolor="white [3201]" stroked="f">
                          <v:textbox inset="2.53958mm,1.2694mm,2.53958mm,1.2694mm">
                            <w:txbxContent>
                              <w:p w14:paraId="1C979243" w14:textId="4A438478" w:rsidR="00001C59" w:rsidRDefault="006971D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7DD2C68A" w14:textId="77777777" w:rsidR="00001C59" w:rsidRDefault="00001C5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322DC594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AFFC" w14:textId="77777777" w:rsidR="006916B9" w:rsidRDefault="006916B9">
      <w:pPr>
        <w:spacing w:line="240" w:lineRule="auto"/>
      </w:pPr>
      <w:r>
        <w:separator/>
      </w:r>
    </w:p>
  </w:footnote>
  <w:footnote w:type="continuationSeparator" w:id="0">
    <w:p w14:paraId="1BB06670" w14:textId="77777777" w:rsidR="006916B9" w:rsidRDefault="00691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845E" w14:textId="77777777" w:rsidR="00001C59" w:rsidRDefault="00001C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14:paraId="5D155561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07CD" w14:textId="62935BC7" w:rsidR="002B72E6" w:rsidRDefault="002B72E6" w:rsidP="002B72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Cs/>
      </w:rPr>
    </w:pPr>
    <w:r w:rsidRPr="00B076CF">
      <w:rPr>
        <w:bCs/>
      </w:rPr>
      <w:t xml:space="preserve">Załącznik nr </w:t>
    </w:r>
    <w:r>
      <w:rPr>
        <w:bCs/>
      </w:rPr>
      <w:t>1</w:t>
    </w:r>
    <w:r w:rsidRPr="00B076CF">
      <w:rPr>
        <w:bCs/>
      </w:rPr>
      <w:t xml:space="preserve"> do </w:t>
    </w:r>
    <w:r>
      <w:rPr>
        <w:bCs/>
      </w:rPr>
      <w:t>„Standardów Ochrony M</w:t>
    </w:r>
    <w:r w:rsidRPr="00B076CF">
      <w:rPr>
        <w:bCs/>
      </w:rPr>
      <w:t xml:space="preserve">ałoletnich” </w:t>
    </w:r>
  </w:p>
  <w:p w14:paraId="4A34C732" w14:textId="77777777" w:rsidR="008471FC" w:rsidRPr="00B076CF" w:rsidRDefault="008471FC" w:rsidP="002B72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Cs/>
      </w:rPr>
    </w:pPr>
  </w:p>
  <w:p w14:paraId="039F323B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026"/>
    <w:multiLevelType w:val="hybridMultilevel"/>
    <w:tmpl w:val="C750C3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905D4"/>
    <w:multiLevelType w:val="hybridMultilevel"/>
    <w:tmpl w:val="9DBC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1662"/>
    <w:multiLevelType w:val="hybridMultilevel"/>
    <w:tmpl w:val="6E9E0882"/>
    <w:lvl w:ilvl="0" w:tplc="FFFFFFFF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2E733AAA"/>
    <w:multiLevelType w:val="hybridMultilevel"/>
    <w:tmpl w:val="59D0E8BE"/>
    <w:lvl w:ilvl="0" w:tplc="A8B82DB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7A5D"/>
    <w:multiLevelType w:val="hybridMultilevel"/>
    <w:tmpl w:val="315AAEC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70888"/>
    <w:multiLevelType w:val="hybridMultilevel"/>
    <w:tmpl w:val="B766480A"/>
    <w:lvl w:ilvl="0" w:tplc="2E864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85B6F"/>
    <w:multiLevelType w:val="hybridMultilevel"/>
    <w:tmpl w:val="F9F4D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5B8E"/>
    <w:multiLevelType w:val="hybridMultilevel"/>
    <w:tmpl w:val="58E6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9094E"/>
    <w:multiLevelType w:val="hybridMultilevel"/>
    <w:tmpl w:val="6E9E0882"/>
    <w:lvl w:ilvl="0" w:tplc="39504494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 w15:restartNumberingAfterBreak="0">
    <w:nsid w:val="5F3E0E54"/>
    <w:multiLevelType w:val="hybridMultilevel"/>
    <w:tmpl w:val="BB48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0FF3"/>
    <w:multiLevelType w:val="hybridMultilevel"/>
    <w:tmpl w:val="0BDE8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DD080B"/>
    <w:multiLevelType w:val="hybridMultilevel"/>
    <w:tmpl w:val="315AAEC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278A0"/>
    <w:multiLevelType w:val="hybridMultilevel"/>
    <w:tmpl w:val="B9464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A1B1C"/>
    <w:multiLevelType w:val="hybridMultilevel"/>
    <w:tmpl w:val="4E2A32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A7490"/>
    <w:multiLevelType w:val="hybridMultilevel"/>
    <w:tmpl w:val="0D1C2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2341E"/>
    <w:multiLevelType w:val="hybridMultilevel"/>
    <w:tmpl w:val="397CCA0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14543F"/>
    <w:multiLevelType w:val="multilevel"/>
    <w:tmpl w:val="8B30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8966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672371">
    <w:abstractNumId w:val="15"/>
  </w:num>
  <w:num w:numId="3" w16cid:durableId="336420124">
    <w:abstractNumId w:val="6"/>
  </w:num>
  <w:num w:numId="4" w16cid:durableId="756829174">
    <w:abstractNumId w:val="5"/>
  </w:num>
  <w:num w:numId="5" w16cid:durableId="1670064511">
    <w:abstractNumId w:val="0"/>
  </w:num>
  <w:num w:numId="6" w16cid:durableId="34695485">
    <w:abstractNumId w:val="11"/>
  </w:num>
  <w:num w:numId="7" w16cid:durableId="37705585">
    <w:abstractNumId w:val="3"/>
  </w:num>
  <w:num w:numId="8" w16cid:durableId="547881249">
    <w:abstractNumId w:val="18"/>
  </w:num>
  <w:num w:numId="9" w16cid:durableId="947085047">
    <w:abstractNumId w:val="7"/>
  </w:num>
  <w:num w:numId="10" w16cid:durableId="1798646452">
    <w:abstractNumId w:val="12"/>
  </w:num>
  <w:num w:numId="11" w16cid:durableId="544147467">
    <w:abstractNumId w:val="22"/>
  </w:num>
  <w:num w:numId="12" w16cid:durableId="1341275815">
    <w:abstractNumId w:val="2"/>
  </w:num>
  <w:num w:numId="13" w16cid:durableId="1223059777">
    <w:abstractNumId w:val="1"/>
  </w:num>
  <w:num w:numId="14" w16cid:durableId="372731029">
    <w:abstractNumId w:val="17"/>
  </w:num>
  <w:num w:numId="15" w16cid:durableId="1623418735">
    <w:abstractNumId w:val="20"/>
  </w:num>
  <w:num w:numId="16" w16cid:durableId="1765615041">
    <w:abstractNumId w:val="14"/>
  </w:num>
  <w:num w:numId="17" w16cid:durableId="1959022535">
    <w:abstractNumId w:val="19"/>
  </w:num>
  <w:num w:numId="18" w16cid:durableId="634986935">
    <w:abstractNumId w:val="16"/>
  </w:num>
  <w:num w:numId="19" w16cid:durableId="743451139">
    <w:abstractNumId w:val="8"/>
  </w:num>
  <w:num w:numId="20" w16cid:durableId="1553538808">
    <w:abstractNumId w:val="9"/>
  </w:num>
  <w:num w:numId="21" w16cid:durableId="487748432">
    <w:abstractNumId w:val="21"/>
  </w:num>
  <w:num w:numId="22" w16cid:durableId="1237086275">
    <w:abstractNumId w:val="10"/>
  </w:num>
  <w:num w:numId="23" w16cid:durableId="1722904851">
    <w:abstractNumId w:val="4"/>
  </w:num>
  <w:num w:numId="24" w16cid:durableId="165151516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59"/>
    <w:rsid w:val="00001C59"/>
    <w:rsid w:val="00006E29"/>
    <w:rsid w:val="00010047"/>
    <w:rsid w:val="000136FA"/>
    <w:rsid w:val="0002007F"/>
    <w:rsid w:val="00021EEE"/>
    <w:rsid w:val="0003020B"/>
    <w:rsid w:val="00030444"/>
    <w:rsid w:val="00031186"/>
    <w:rsid w:val="00036C7D"/>
    <w:rsid w:val="0004578F"/>
    <w:rsid w:val="0005100C"/>
    <w:rsid w:val="00052A38"/>
    <w:rsid w:val="00060314"/>
    <w:rsid w:val="00066623"/>
    <w:rsid w:val="00076EBE"/>
    <w:rsid w:val="00083209"/>
    <w:rsid w:val="000851CB"/>
    <w:rsid w:val="00085862"/>
    <w:rsid w:val="00087879"/>
    <w:rsid w:val="00091864"/>
    <w:rsid w:val="00096E66"/>
    <w:rsid w:val="000A03E1"/>
    <w:rsid w:val="000A159C"/>
    <w:rsid w:val="000B04FE"/>
    <w:rsid w:val="000B0BC0"/>
    <w:rsid w:val="000B3C35"/>
    <w:rsid w:val="000C07AA"/>
    <w:rsid w:val="000C1772"/>
    <w:rsid w:val="000C2D03"/>
    <w:rsid w:val="000C3092"/>
    <w:rsid w:val="000D5454"/>
    <w:rsid w:val="000E40FF"/>
    <w:rsid w:val="000E4863"/>
    <w:rsid w:val="000E7EB1"/>
    <w:rsid w:val="000F4132"/>
    <w:rsid w:val="000F4F8E"/>
    <w:rsid w:val="00106D57"/>
    <w:rsid w:val="00110CE5"/>
    <w:rsid w:val="00117C28"/>
    <w:rsid w:val="0012139A"/>
    <w:rsid w:val="00141726"/>
    <w:rsid w:val="0014188B"/>
    <w:rsid w:val="00143C4A"/>
    <w:rsid w:val="00146481"/>
    <w:rsid w:val="00155E77"/>
    <w:rsid w:val="00156296"/>
    <w:rsid w:val="00176F4D"/>
    <w:rsid w:val="001802C1"/>
    <w:rsid w:val="00184684"/>
    <w:rsid w:val="001937E4"/>
    <w:rsid w:val="00196B62"/>
    <w:rsid w:val="001A617F"/>
    <w:rsid w:val="001B3558"/>
    <w:rsid w:val="001C2168"/>
    <w:rsid w:val="001C5376"/>
    <w:rsid w:val="001C7B88"/>
    <w:rsid w:val="001D1A67"/>
    <w:rsid w:val="001D2C0A"/>
    <w:rsid w:val="001D5C1F"/>
    <w:rsid w:val="001E02B9"/>
    <w:rsid w:val="001E62D7"/>
    <w:rsid w:val="001E71CE"/>
    <w:rsid w:val="001E7C6F"/>
    <w:rsid w:val="001F1745"/>
    <w:rsid w:val="001F31E8"/>
    <w:rsid w:val="001F67EA"/>
    <w:rsid w:val="00201B12"/>
    <w:rsid w:val="00205351"/>
    <w:rsid w:val="00206DA7"/>
    <w:rsid w:val="00210139"/>
    <w:rsid w:val="00216605"/>
    <w:rsid w:val="002227CD"/>
    <w:rsid w:val="002237A3"/>
    <w:rsid w:val="0022631B"/>
    <w:rsid w:val="002263BF"/>
    <w:rsid w:val="0023757F"/>
    <w:rsid w:val="002407F0"/>
    <w:rsid w:val="002430A0"/>
    <w:rsid w:val="00245210"/>
    <w:rsid w:val="00245279"/>
    <w:rsid w:val="00246746"/>
    <w:rsid w:val="002527CB"/>
    <w:rsid w:val="002545AE"/>
    <w:rsid w:val="00257E43"/>
    <w:rsid w:val="002731A2"/>
    <w:rsid w:val="002743AE"/>
    <w:rsid w:val="00277F03"/>
    <w:rsid w:val="00283C44"/>
    <w:rsid w:val="00297BFC"/>
    <w:rsid w:val="002A3678"/>
    <w:rsid w:val="002A42D4"/>
    <w:rsid w:val="002A5B5F"/>
    <w:rsid w:val="002A5C08"/>
    <w:rsid w:val="002A6858"/>
    <w:rsid w:val="002A7B62"/>
    <w:rsid w:val="002B72E6"/>
    <w:rsid w:val="002D1099"/>
    <w:rsid w:val="002D2302"/>
    <w:rsid w:val="002D2325"/>
    <w:rsid w:val="002D3B47"/>
    <w:rsid w:val="002D54C2"/>
    <w:rsid w:val="002D5ED2"/>
    <w:rsid w:val="002E04D7"/>
    <w:rsid w:val="002E1EAC"/>
    <w:rsid w:val="002E20C3"/>
    <w:rsid w:val="002E7DC7"/>
    <w:rsid w:val="002F1D82"/>
    <w:rsid w:val="002F71F5"/>
    <w:rsid w:val="002F75C1"/>
    <w:rsid w:val="002F7AF2"/>
    <w:rsid w:val="002F7C5E"/>
    <w:rsid w:val="00300713"/>
    <w:rsid w:val="00305452"/>
    <w:rsid w:val="003102FF"/>
    <w:rsid w:val="00313DB6"/>
    <w:rsid w:val="00324A72"/>
    <w:rsid w:val="00325C0D"/>
    <w:rsid w:val="00325D60"/>
    <w:rsid w:val="0032656C"/>
    <w:rsid w:val="003323F1"/>
    <w:rsid w:val="00343342"/>
    <w:rsid w:val="00343A71"/>
    <w:rsid w:val="0034541C"/>
    <w:rsid w:val="00347B07"/>
    <w:rsid w:val="003521F1"/>
    <w:rsid w:val="00352472"/>
    <w:rsid w:val="00354A22"/>
    <w:rsid w:val="00355103"/>
    <w:rsid w:val="00356DE2"/>
    <w:rsid w:val="00356E40"/>
    <w:rsid w:val="0036043D"/>
    <w:rsid w:val="00364296"/>
    <w:rsid w:val="00364781"/>
    <w:rsid w:val="003716E9"/>
    <w:rsid w:val="00371A31"/>
    <w:rsid w:val="003811F6"/>
    <w:rsid w:val="00382C43"/>
    <w:rsid w:val="00385CCD"/>
    <w:rsid w:val="0038774E"/>
    <w:rsid w:val="003907E1"/>
    <w:rsid w:val="00390C0D"/>
    <w:rsid w:val="0039466C"/>
    <w:rsid w:val="00394F47"/>
    <w:rsid w:val="003A207B"/>
    <w:rsid w:val="003B0942"/>
    <w:rsid w:val="003B1EAB"/>
    <w:rsid w:val="003B4D4F"/>
    <w:rsid w:val="003C27AB"/>
    <w:rsid w:val="003E331F"/>
    <w:rsid w:val="003E5794"/>
    <w:rsid w:val="003E5BDA"/>
    <w:rsid w:val="003F706C"/>
    <w:rsid w:val="004100DB"/>
    <w:rsid w:val="00410BD3"/>
    <w:rsid w:val="004114DC"/>
    <w:rsid w:val="004120B7"/>
    <w:rsid w:val="0041376A"/>
    <w:rsid w:val="00425764"/>
    <w:rsid w:val="00437B63"/>
    <w:rsid w:val="00442EC9"/>
    <w:rsid w:val="0045353D"/>
    <w:rsid w:val="00455D8C"/>
    <w:rsid w:val="004632B2"/>
    <w:rsid w:val="00465BCD"/>
    <w:rsid w:val="00465F93"/>
    <w:rsid w:val="004667E0"/>
    <w:rsid w:val="004671D2"/>
    <w:rsid w:val="00467EDC"/>
    <w:rsid w:val="00472E7D"/>
    <w:rsid w:val="00473322"/>
    <w:rsid w:val="00475892"/>
    <w:rsid w:val="0047730A"/>
    <w:rsid w:val="004773A8"/>
    <w:rsid w:val="00477980"/>
    <w:rsid w:val="004909FE"/>
    <w:rsid w:val="004A05CD"/>
    <w:rsid w:val="004B21AE"/>
    <w:rsid w:val="004E02A3"/>
    <w:rsid w:val="004E0620"/>
    <w:rsid w:val="004E3F6E"/>
    <w:rsid w:val="004E4C2A"/>
    <w:rsid w:val="004F0F0A"/>
    <w:rsid w:val="004F5268"/>
    <w:rsid w:val="00500311"/>
    <w:rsid w:val="00507B9C"/>
    <w:rsid w:val="0051103C"/>
    <w:rsid w:val="005200D8"/>
    <w:rsid w:val="00520CF6"/>
    <w:rsid w:val="00521213"/>
    <w:rsid w:val="00524137"/>
    <w:rsid w:val="0054410B"/>
    <w:rsid w:val="005466A3"/>
    <w:rsid w:val="005569B8"/>
    <w:rsid w:val="00560C11"/>
    <w:rsid w:val="00562BD6"/>
    <w:rsid w:val="005713E4"/>
    <w:rsid w:val="00572BAE"/>
    <w:rsid w:val="00573664"/>
    <w:rsid w:val="005737F5"/>
    <w:rsid w:val="005875F0"/>
    <w:rsid w:val="0059009A"/>
    <w:rsid w:val="00596F14"/>
    <w:rsid w:val="00597F36"/>
    <w:rsid w:val="005A01B6"/>
    <w:rsid w:val="005B1E6A"/>
    <w:rsid w:val="005B3B1C"/>
    <w:rsid w:val="005B7DD9"/>
    <w:rsid w:val="005C2606"/>
    <w:rsid w:val="005C6601"/>
    <w:rsid w:val="005D1CF8"/>
    <w:rsid w:val="005D205C"/>
    <w:rsid w:val="005D60BD"/>
    <w:rsid w:val="005E4338"/>
    <w:rsid w:val="0060438F"/>
    <w:rsid w:val="006057C2"/>
    <w:rsid w:val="0060721C"/>
    <w:rsid w:val="006167DE"/>
    <w:rsid w:val="00617E47"/>
    <w:rsid w:val="00630A29"/>
    <w:rsid w:val="00632029"/>
    <w:rsid w:val="0063790A"/>
    <w:rsid w:val="00644A91"/>
    <w:rsid w:val="00650B32"/>
    <w:rsid w:val="00652E7E"/>
    <w:rsid w:val="0066791A"/>
    <w:rsid w:val="00672EB7"/>
    <w:rsid w:val="006916B9"/>
    <w:rsid w:val="00695DFD"/>
    <w:rsid w:val="006971D9"/>
    <w:rsid w:val="006B4417"/>
    <w:rsid w:val="006B4431"/>
    <w:rsid w:val="006B7AC1"/>
    <w:rsid w:val="006C33E0"/>
    <w:rsid w:val="006D3623"/>
    <w:rsid w:val="006E47D2"/>
    <w:rsid w:val="006E599F"/>
    <w:rsid w:val="006F1286"/>
    <w:rsid w:val="0070194E"/>
    <w:rsid w:val="00701AB9"/>
    <w:rsid w:val="0070655A"/>
    <w:rsid w:val="0071342C"/>
    <w:rsid w:val="0071479B"/>
    <w:rsid w:val="0071548E"/>
    <w:rsid w:val="00722846"/>
    <w:rsid w:val="007241CA"/>
    <w:rsid w:val="007243ED"/>
    <w:rsid w:val="00731F8A"/>
    <w:rsid w:val="00736B63"/>
    <w:rsid w:val="00736D80"/>
    <w:rsid w:val="0074067A"/>
    <w:rsid w:val="00742154"/>
    <w:rsid w:val="00744B6D"/>
    <w:rsid w:val="007453F1"/>
    <w:rsid w:val="007465BC"/>
    <w:rsid w:val="00751C29"/>
    <w:rsid w:val="00752D75"/>
    <w:rsid w:val="0075413A"/>
    <w:rsid w:val="007553C4"/>
    <w:rsid w:val="0075760E"/>
    <w:rsid w:val="00757B2F"/>
    <w:rsid w:val="00763471"/>
    <w:rsid w:val="00763A11"/>
    <w:rsid w:val="00770B3A"/>
    <w:rsid w:val="007717B3"/>
    <w:rsid w:val="00773436"/>
    <w:rsid w:val="00774DA8"/>
    <w:rsid w:val="007773D9"/>
    <w:rsid w:val="00777EEA"/>
    <w:rsid w:val="00785BB3"/>
    <w:rsid w:val="00786461"/>
    <w:rsid w:val="007875DC"/>
    <w:rsid w:val="00791E7F"/>
    <w:rsid w:val="00794503"/>
    <w:rsid w:val="00797B72"/>
    <w:rsid w:val="007A056E"/>
    <w:rsid w:val="007A2370"/>
    <w:rsid w:val="007B1297"/>
    <w:rsid w:val="007C2B8D"/>
    <w:rsid w:val="007C615E"/>
    <w:rsid w:val="007D1864"/>
    <w:rsid w:val="007D1E23"/>
    <w:rsid w:val="007D4783"/>
    <w:rsid w:val="007D7ADD"/>
    <w:rsid w:val="007E192E"/>
    <w:rsid w:val="007E3256"/>
    <w:rsid w:val="007E3605"/>
    <w:rsid w:val="007E6489"/>
    <w:rsid w:val="007F122F"/>
    <w:rsid w:val="007F1BDE"/>
    <w:rsid w:val="007F399A"/>
    <w:rsid w:val="008005C1"/>
    <w:rsid w:val="00805FF5"/>
    <w:rsid w:val="00816881"/>
    <w:rsid w:val="00816FD3"/>
    <w:rsid w:val="00817242"/>
    <w:rsid w:val="00822F7D"/>
    <w:rsid w:val="00824621"/>
    <w:rsid w:val="00824CE1"/>
    <w:rsid w:val="008300AD"/>
    <w:rsid w:val="0083082C"/>
    <w:rsid w:val="00835909"/>
    <w:rsid w:val="00840E00"/>
    <w:rsid w:val="00842873"/>
    <w:rsid w:val="00842ED7"/>
    <w:rsid w:val="00845B42"/>
    <w:rsid w:val="0084668F"/>
    <w:rsid w:val="008471FC"/>
    <w:rsid w:val="00847691"/>
    <w:rsid w:val="00860390"/>
    <w:rsid w:val="008624B1"/>
    <w:rsid w:val="008657FB"/>
    <w:rsid w:val="00865C0F"/>
    <w:rsid w:val="00872AAC"/>
    <w:rsid w:val="008734F7"/>
    <w:rsid w:val="00875310"/>
    <w:rsid w:val="00882358"/>
    <w:rsid w:val="00886630"/>
    <w:rsid w:val="0089287A"/>
    <w:rsid w:val="00896FCA"/>
    <w:rsid w:val="008A3AA7"/>
    <w:rsid w:val="008A6D94"/>
    <w:rsid w:val="008B39F7"/>
    <w:rsid w:val="008D0520"/>
    <w:rsid w:val="008D2D3D"/>
    <w:rsid w:val="008D3468"/>
    <w:rsid w:val="008D3758"/>
    <w:rsid w:val="008D5E92"/>
    <w:rsid w:val="008E1630"/>
    <w:rsid w:val="008F3A62"/>
    <w:rsid w:val="008F63D7"/>
    <w:rsid w:val="00911B7A"/>
    <w:rsid w:val="009146D1"/>
    <w:rsid w:val="00916316"/>
    <w:rsid w:val="00926077"/>
    <w:rsid w:val="009453E6"/>
    <w:rsid w:val="00945A7D"/>
    <w:rsid w:val="00954D26"/>
    <w:rsid w:val="00956CA2"/>
    <w:rsid w:val="0096249A"/>
    <w:rsid w:val="00971A6A"/>
    <w:rsid w:val="00987809"/>
    <w:rsid w:val="009917E3"/>
    <w:rsid w:val="009A17F4"/>
    <w:rsid w:val="009A7619"/>
    <w:rsid w:val="009B0164"/>
    <w:rsid w:val="009B4BDA"/>
    <w:rsid w:val="009B5B6C"/>
    <w:rsid w:val="009C0939"/>
    <w:rsid w:val="009C61A1"/>
    <w:rsid w:val="009D3257"/>
    <w:rsid w:val="009D4DB3"/>
    <w:rsid w:val="009E7916"/>
    <w:rsid w:val="009F1F0E"/>
    <w:rsid w:val="009F24A8"/>
    <w:rsid w:val="009F2859"/>
    <w:rsid w:val="00A06670"/>
    <w:rsid w:val="00A10C4E"/>
    <w:rsid w:val="00A1154C"/>
    <w:rsid w:val="00A1484D"/>
    <w:rsid w:val="00A2358E"/>
    <w:rsid w:val="00A25F1B"/>
    <w:rsid w:val="00A26BE2"/>
    <w:rsid w:val="00A27E42"/>
    <w:rsid w:val="00A4088E"/>
    <w:rsid w:val="00A55993"/>
    <w:rsid w:val="00A56489"/>
    <w:rsid w:val="00A60699"/>
    <w:rsid w:val="00A6203A"/>
    <w:rsid w:val="00A6762C"/>
    <w:rsid w:val="00A7041C"/>
    <w:rsid w:val="00A75C4B"/>
    <w:rsid w:val="00A81A23"/>
    <w:rsid w:val="00A82FF1"/>
    <w:rsid w:val="00A840BF"/>
    <w:rsid w:val="00A842EE"/>
    <w:rsid w:val="00A85B70"/>
    <w:rsid w:val="00A85FD8"/>
    <w:rsid w:val="00A93565"/>
    <w:rsid w:val="00A97770"/>
    <w:rsid w:val="00AA78DD"/>
    <w:rsid w:val="00AB0370"/>
    <w:rsid w:val="00AB0EAB"/>
    <w:rsid w:val="00AB25D5"/>
    <w:rsid w:val="00AB2E76"/>
    <w:rsid w:val="00AC037B"/>
    <w:rsid w:val="00AC0C31"/>
    <w:rsid w:val="00AC58AF"/>
    <w:rsid w:val="00AD0919"/>
    <w:rsid w:val="00AD2A08"/>
    <w:rsid w:val="00AD43A2"/>
    <w:rsid w:val="00AD5DF3"/>
    <w:rsid w:val="00AE3A84"/>
    <w:rsid w:val="00AE5B07"/>
    <w:rsid w:val="00AE71C8"/>
    <w:rsid w:val="00AF0543"/>
    <w:rsid w:val="00AF17EB"/>
    <w:rsid w:val="00AF7C8F"/>
    <w:rsid w:val="00B042DE"/>
    <w:rsid w:val="00B05E05"/>
    <w:rsid w:val="00B11813"/>
    <w:rsid w:val="00B17585"/>
    <w:rsid w:val="00B244C2"/>
    <w:rsid w:val="00B450AC"/>
    <w:rsid w:val="00B53EEA"/>
    <w:rsid w:val="00B6142A"/>
    <w:rsid w:val="00B666E0"/>
    <w:rsid w:val="00B72336"/>
    <w:rsid w:val="00B74A8F"/>
    <w:rsid w:val="00B81189"/>
    <w:rsid w:val="00B82DEA"/>
    <w:rsid w:val="00B90611"/>
    <w:rsid w:val="00B93C3A"/>
    <w:rsid w:val="00B95169"/>
    <w:rsid w:val="00BA196A"/>
    <w:rsid w:val="00BA59C6"/>
    <w:rsid w:val="00BA6113"/>
    <w:rsid w:val="00BA618D"/>
    <w:rsid w:val="00BA684B"/>
    <w:rsid w:val="00BB09AD"/>
    <w:rsid w:val="00BB1156"/>
    <w:rsid w:val="00BB16DB"/>
    <w:rsid w:val="00BB54CC"/>
    <w:rsid w:val="00BC20E4"/>
    <w:rsid w:val="00BC48BF"/>
    <w:rsid w:val="00BC684D"/>
    <w:rsid w:val="00BE1C9A"/>
    <w:rsid w:val="00BE2C19"/>
    <w:rsid w:val="00BE65CF"/>
    <w:rsid w:val="00BE75E3"/>
    <w:rsid w:val="00BF2EE7"/>
    <w:rsid w:val="00BF66F3"/>
    <w:rsid w:val="00C075AF"/>
    <w:rsid w:val="00C077B8"/>
    <w:rsid w:val="00C103D4"/>
    <w:rsid w:val="00C114D8"/>
    <w:rsid w:val="00C17664"/>
    <w:rsid w:val="00C25B97"/>
    <w:rsid w:val="00C317D5"/>
    <w:rsid w:val="00C328F0"/>
    <w:rsid w:val="00C3294F"/>
    <w:rsid w:val="00C43380"/>
    <w:rsid w:val="00C5195D"/>
    <w:rsid w:val="00C54792"/>
    <w:rsid w:val="00C67257"/>
    <w:rsid w:val="00C743F2"/>
    <w:rsid w:val="00C746EC"/>
    <w:rsid w:val="00C77636"/>
    <w:rsid w:val="00C80E5D"/>
    <w:rsid w:val="00C8286D"/>
    <w:rsid w:val="00C83124"/>
    <w:rsid w:val="00C861D9"/>
    <w:rsid w:val="00C86CF7"/>
    <w:rsid w:val="00C92778"/>
    <w:rsid w:val="00C94949"/>
    <w:rsid w:val="00CA02C5"/>
    <w:rsid w:val="00CA4971"/>
    <w:rsid w:val="00CA7AEF"/>
    <w:rsid w:val="00CA7CC3"/>
    <w:rsid w:val="00CC04E1"/>
    <w:rsid w:val="00CC150C"/>
    <w:rsid w:val="00CD5C6B"/>
    <w:rsid w:val="00CD7F24"/>
    <w:rsid w:val="00CE27AB"/>
    <w:rsid w:val="00CF0248"/>
    <w:rsid w:val="00D038D9"/>
    <w:rsid w:val="00D045DA"/>
    <w:rsid w:val="00D04875"/>
    <w:rsid w:val="00D0551C"/>
    <w:rsid w:val="00D0647E"/>
    <w:rsid w:val="00D1272B"/>
    <w:rsid w:val="00D12F71"/>
    <w:rsid w:val="00D14C51"/>
    <w:rsid w:val="00D14F73"/>
    <w:rsid w:val="00D1675B"/>
    <w:rsid w:val="00D20FE5"/>
    <w:rsid w:val="00D223D0"/>
    <w:rsid w:val="00D24E55"/>
    <w:rsid w:val="00D40336"/>
    <w:rsid w:val="00D43000"/>
    <w:rsid w:val="00D43035"/>
    <w:rsid w:val="00D44153"/>
    <w:rsid w:val="00D541FE"/>
    <w:rsid w:val="00D607D1"/>
    <w:rsid w:val="00D67953"/>
    <w:rsid w:val="00D71093"/>
    <w:rsid w:val="00D719C2"/>
    <w:rsid w:val="00D80B1A"/>
    <w:rsid w:val="00D85391"/>
    <w:rsid w:val="00D85435"/>
    <w:rsid w:val="00D86257"/>
    <w:rsid w:val="00D90DED"/>
    <w:rsid w:val="00D913FF"/>
    <w:rsid w:val="00D93AC6"/>
    <w:rsid w:val="00D94C6B"/>
    <w:rsid w:val="00DB41FD"/>
    <w:rsid w:val="00DC34D4"/>
    <w:rsid w:val="00DC3EC8"/>
    <w:rsid w:val="00DC44F9"/>
    <w:rsid w:val="00DC67CF"/>
    <w:rsid w:val="00DC74E3"/>
    <w:rsid w:val="00DD05DD"/>
    <w:rsid w:val="00DE0259"/>
    <w:rsid w:val="00DE64D6"/>
    <w:rsid w:val="00DF3091"/>
    <w:rsid w:val="00DF5412"/>
    <w:rsid w:val="00DF5F82"/>
    <w:rsid w:val="00DF6584"/>
    <w:rsid w:val="00E04449"/>
    <w:rsid w:val="00E04A42"/>
    <w:rsid w:val="00E06173"/>
    <w:rsid w:val="00E22224"/>
    <w:rsid w:val="00E22283"/>
    <w:rsid w:val="00E25AF2"/>
    <w:rsid w:val="00E34DFC"/>
    <w:rsid w:val="00E36660"/>
    <w:rsid w:val="00E3723D"/>
    <w:rsid w:val="00E441E8"/>
    <w:rsid w:val="00E52375"/>
    <w:rsid w:val="00E54C3B"/>
    <w:rsid w:val="00E57D5D"/>
    <w:rsid w:val="00E633B2"/>
    <w:rsid w:val="00E63589"/>
    <w:rsid w:val="00E6706A"/>
    <w:rsid w:val="00E672DA"/>
    <w:rsid w:val="00E81087"/>
    <w:rsid w:val="00E8521F"/>
    <w:rsid w:val="00E86602"/>
    <w:rsid w:val="00E86BAB"/>
    <w:rsid w:val="00EB1A03"/>
    <w:rsid w:val="00EB1C6D"/>
    <w:rsid w:val="00EB5731"/>
    <w:rsid w:val="00EB6428"/>
    <w:rsid w:val="00EC39FB"/>
    <w:rsid w:val="00EC5587"/>
    <w:rsid w:val="00ED06FB"/>
    <w:rsid w:val="00ED3FBC"/>
    <w:rsid w:val="00EE3640"/>
    <w:rsid w:val="00EF2D4E"/>
    <w:rsid w:val="00F024EC"/>
    <w:rsid w:val="00F0325E"/>
    <w:rsid w:val="00F23783"/>
    <w:rsid w:val="00F23CCE"/>
    <w:rsid w:val="00F277DA"/>
    <w:rsid w:val="00F27D41"/>
    <w:rsid w:val="00F362F4"/>
    <w:rsid w:val="00F44FEE"/>
    <w:rsid w:val="00F61124"/>
    <w:rsid w:val="00F75E40"/>
    <w:rsid w:val="00F77F38"/>
    <w:rsid w:val="00F86A37"/>
    <w:rsid w:val="00F91F97"/>
    <w:rsid w:val="00F95F4F"/>
    <w:rsid w:val="00FA213F"/>
    <w:rsid w:val="00FA2869"/>
    <w:rsid w:val="00FA3F9D"/>
    <w:rsid w:val="00FB318F"/>
    <w:rsid w:val="00FC764E"/>
    <w:rsid w:val="00FD4AC9"/>
    <w:rsid w:val="00FF0400"/>
    <w:rsid w:val="00FF3244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A3F2"/>
  <w15:docId w15:val="{84A9077E-C391-4E32-9D44-EE503ED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49"/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spacing w:before="360" w:after="120"/>
      <w:outlineLvl w:val="0"/>
    </w:pPr>
    <w:rPr>
      <w:b/>
      <w:color w:val="2E75B5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40" w:after="120"/>
      <w:ind w:left="1440" w:hanging="360"/>
      <w:outlineLvl w:val="1"/>
    </w:pPr>
    <w:rPr>
      <w:b/>
      <w:color w:val="2E75B5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 w:line="259" w:lineRule="auto"/>
      <w:ind w:left="2160" w:hanging="180"/>
      <w:outlineLvl w:val="2"/>
    </w:pPr>
    <w:rPr>
      <w:rFonts w:ascii="Calibri" w:eastAsia="Calibri" w:hAnsi="Calibri" w:cs="Calibri"/>
      <w:color w:val="1E4D7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line="259" w:lineRule="auto"/>
      <w:ind w:left="2880" w:hanging="360"/>
      <w:outlineLvl w:val="3"/>
    </w:pPr>
    <w:rPr>
      <w:rFonts w:ascii="Calibri" w:eastAsia="Calibri" w:hAnsi="Calibri" w:cs="Calibri"/>
      <w:i/>
      <w:color w:val="2E75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/>
      <w:ind w:left="3600" w:hanging="360"/>
      <w:outlineLvl w:val="4"/>
    </w:pPr>
    <w:rPr>
      <w:rFonts w:ascii="Calibri" w:eastAsia="Calibri" w:hAnsi="Calibri" w:cs="Calibri"/>
      <w:color w:val="2E75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ind w:left="4320" w:hanging="180"/>
      <w:outlineLvl w:val="5"/>
    </w:pPr>
    <w:rPr>
      <w:rFonts w:ascii="Calibri" w:eastAsia="Calibri" w:hAnsi="Calibri" w:cs="Calibri"/>
      <w:color w:val="1E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" w:eastAsia="Calibri" w:hAnsi="Calibri" w:cs="Calibri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713E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713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45"/>
  </w:style>
  <w:style w:type="paragraph" w:styleId="Stopka">
    <w:name w:val="footer"/>
    <w:basedOn w:val="Normalny"/>
    <w:link w:val="Stopka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45"/>
  </w:style>
  <w:style w:type="paragraph" w:styleId="Spistreci1">
    <w:name w:val="toc 1"/>
    <w:basedOn w:val="Normalny"/>
    <w:next w:val="Normalny"/>
    <w:autoRedefine/>
    <w:uiPriority w:val="39"/>
    <w:unhideWhenUsed/>
    <w:rsid w:val="007406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067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74067A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277F03"/>
    <w:pPr>
      <w:numPr>
        <w:numId w:val="5"/>
      </w:numPr>
      <w:contextualSpacing/>
    </w:pPr>
  </w:style>
  <w:style w:type="character" w:customStyle="1" w:styleId="ng-binding">
    <w:name w:val="ng-binding"/>
    <w:basedOn w:val="Domylnaczcionkaakapitu"/>
    <w:rsid w:val="00A2358E"/>
  </w:style>
  <w:style w:type="character" w:customStyle="1" w:styleId="alb-s">
    <w:name w:val="a_lb-s"/>
    <w:basedOn w:val="Domylnaczcionkaakapitu"/>
    <w:rsid w:val="00736D80"/>
  </w:style>
  <w:style w:type="character" w:styleId="Uwydatnienie">
    <w:name w:val="Emphasis"/>
    <w:basedOn w:val="Domylnaczcionkaakapitu"/>
    <w:uiPriority w:val="20"/>
    <w:qFormat/>
    <w:rsid w:val="00736D8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36D80"/>
    <w:pPr>
      <w:spacing w:before="100" w:beforeAutospacing="1" w:after="100" w:afterAutospacing="1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F9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dds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brpd.gov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4347-8266-4BA0-B88E-1D4D6F22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Miszczak</dc:creator>
  <cp:lastModifiedBy>Justyna Pająk</cp:lastModifiedBy>
  <cp:revision>2</cp:revision>
  <dcterms:created xsi:type="dcterms:W3CDTF">2024-08-21T06:53:00Z</dcterms:created>
  <dcterms:modified xsi:type="dcterms:W3CDTF">2024-08-21T06:53:00Z</dcterms:modified>
</cp:coreProperties>
</file>